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0A33" w14:textId="77777777" w:rsidR="007D798D" w:rsidRPr="004B3034" w:rsidRDefault="007D798D" w:rsidP="007D798D">
      <w:pPr>
        <w:jc w:val="center"/>
        <w:rPr>
          <w:rFonts w:ascii="Arial" w:hAnsi="Arial" w:cs="Arial"/>
          <w:b/>
          <w:sz w:val="28"/>
          <w:szCs w:val="28"/>
        </w:rPr>
      </w:pPr>
      <w:r w:rsidRPr="004B3034">
        <w:rPr>
          <w:rFonts w:ascii="Arial" w:hAnsi="Arial" w:cs="Arial"/>
          <w:b/>
          <w:sz w:val="28"/>
          <w:szCs w:val="28"/>
        </w:rPr>
        <w:t>Gastroenterology Associates of Rochester, LLP</w:t>
      </w:r>
    </w:p>
    <w:p w14:paraId="3522C806" w14:textId="77777777" w:rsidR="007D798D" w:rsidRPr="004B3034" w:rsidRDefault="007D798D" w:rsidP="007D798D">
      <w:pPr>
        <w:jc w:val="both"/>
        <w:rPr>
          <w:rFonts w:ascii="Arial" w:hAnsi="Arial" w:cs="Arial"/>
        </w:rPr>
      </w:pPr>
    </w:p>
    <w:p w14:paraId="12605DE8" w14:textId="1AC2F0CA" w:rsidR="007D798D" w:rsidRPr="004B3034" w:rsidRDefault="009671EF" w:rsidP="007D798D">
      <w:pPr>
        <w:jc w:val="center"/>
        <w:rPr>
          <w:rFonts w:ascii="Arial" w:hAnsi="Arial" w:cs="Arial"/>
          <w:b/>
          <w:sz w:val="28"/>
          <w:szCs w:val="28"/>
        </w:rPr>
      </w:pPr>
      <w:r>
        <w:rPr>
          <w:rFonts w:ascii="Arial" w:hAnsi="Arial" w:cs="Arial"/>
          <w:b/>
          <w:sz w:val="28"/>
          <w:szCs w:val="28"/>
        </w:rPr>
        <w:t>COLONOSCOPY INSTRUCTIONS</w:t>
      </w:r>
    </w:p>
    <w:p w14:paraId="15FF4AF3" w14:textId="2FBC3B0F" w:rsidR="007D798D" w:rsidRPr="004B3034" w:rsidRDefault="007D798D" w:rsidP="007D798D">
      <w:pPr>
        <w:pStyle w:val="Heading7"/>
        <w:rPr>
          <w:rFonts w:ascii="Arial" w:hAnsi="Arial" w:cs="Arial"/>
          <w:b/>
          <w:sz w:val="28"/>
          <w:szCs w:val="28"/>
        </w:rPr>
      </w:pPr>
      <w:r w:rsidRPr="004B3034">
        <w:rPr>
          <w:rFonts w:ascii="Arial" w:hAnsi="Arial" w:cs="Arial"/>
          <w:b/>
          <w:sz w:val="28"/>
          <w:szCs w:val="28"/>
        </w:rPr>
        <w:t xml:space="preserve">Extended 2-Day Bowel Preparation with GaviLyte and </w:t>
      </w:r>
      <w:r w:rsidR="00103F6C" w:rsidRPr="004B3034">
        <w:rPr>
          <w:rFonts w:ascii="Arial" w:hAnsi="Arial" w:cs="Arial"/>
          <w:b/>
          <w:sz w:val="28"/>
          <w:szCs w:val="28"/>
        </w:rPr>
        <w:t>MiraLAX</w:t>
      </w:r>
      <w:r w:rsidRPr="004B3034">
        <w:rPr>
          <w:rFonts w:ascii="Arial" w:hAnsi="Arial" w:cs="Arial"/>
          <w:b/>
          <w:sz w:val="28"/>
          <w:szCs w:val="28"/>
        </w:rPr>
        <w:t>/Dulcolax</w:t>
      </w:r>
    </w:p>
    <w:p w14:paraId="7DEB128E" w14:textId="414E7162" w:rsidR="007D798D" w:rsidRDefault="007D798D" w:rsidP="007D798D"/>
    <w:p w14:paraId="1F569B66" w14:textId="77777777" w:rsidR="00300835" w:rsidRPr="004C003C" w:rsidRDefault="00300835" w:rsidP="007D798D"/>
    <w:p w14:paraId="44456781" w14:textId="6C4EE1E4" w:rsidR="007D798D" w:rsidRDefault="007D798D" w:rsidP="007D798D">
      <w:pPr>
        <w:jc w:val="both"/>
        <w:rPr>
          <w:rFonts w:ascii="Arial" w:hAnsi="Arial" w:cs="Arial"/>
          <w:b/>
          <w:bCs/>
        </w:rPr>
      </w:pPr>
      <w:r>
        <w:rPr>
          <w:rFonts w:ascii="Arial" w:hAnsi="Arial" w:cs="Arial"/>
          <w:b/>
          <w:bCs/>
        </w:rPr>
        <w:t>READ IMMEDIATELY</w:t>
      </w:r>
      <w:r w:rsidR="00300835">
        <w:rPr>
          <w:rFonts w:ascii="Arial" w:hAnsi="Arial" w:cs="Arial"/>
          <w:b/>
          <w:bCs/>
        </w:rPr>
        <w:t xml:space="preserve"> </w:t>
      </w:r>
      <w:r w:rsidRPr="007D798D">
        <w:rPr>
          <w:rFonts w:ascii="Arial" w:hAnsi="Arial" w:cs="Arial"/>
          <w:b/>
          <w:bCs/>
        </w:rPr>
        <w:t>in case you have any questions</w:t>
      </w:r>
      <w:r w:rsidR="00125D28">
        <w:rPr>
          <w:rFonts w:ascii="Arial" w:hAnsi="Arial" w:cs="Arial"/>
          <w:b/>
          <w:bCs/>
        </w:rPr>
        <w:t>.</w:t>
      </w:r>
    </w:p>
    <w:p w14:paraId="6B684473" w14:textId="77777777" w:rsidR="001D4250" w:rsidRDefault="001D4250" w:rsidP="007D798D">
      <w:pPr>
        <w:jc w:val="both"/>
        <w:rPr>
          <w:rFonts w:ascii="Arial" w:hAnsi="Arial" w:cs="Arial"/>
          <w:b/>
          <w:bCs/>
        </w:rPr>
      </w:pPr>
    </w:p>
    <w:p w14:paraId="032787F7" w14:textId="77777777" w:rsidR="001D4250" w:rsidRDefault="001D4250" w:rsidP="001D4250">
      <w:pPr>
        <w:rPr>
          <w:rFonts w:ascii="Arial" w:hAnsi="Arial" w:cs="Arial"/>
          <w:sz w:val="22"/>
          <w:szCs w:val="22"/>
        </w:rPr>
      </w:pPr>
      <w:r>
        <w:rPr>
          <w:rFonts w:ascii="Arial" w:hAnsi="Arial" w:cs="Arial"/>
          <w:sz w:val="22"/>
          <w:szCs w:val="22"/>
        </w:rPr>
        <w:t xml:space="preserve">If you are a </w:t>
      </w:r>
      <w:r>
        <w:rPr>
          <w:rFonts w:ascii="Arial" w:hAnsi="Arial" w:cs="Arial"/>
          <w:b/>
          <w:bCs/>
          <w:sz w:val="22"/>
          <w:szCs w:val="22"/>
        </w:rPr>
        <w:t xml:space="preserve">DIABETIC </w:t>
      </w:r>
      <w:r>
        <w:rPr>
          <w:rFonts w:ascii="Arial" w:hAnsi="Arial" w:cs="Arial"/>
          <w:sz w:val="22"/>
          <w:szCs w:val="22"/>
        </w:rPr>
        <w:t xml:space="preserve">or on </w:t>
      </w:r>
      <w:r>
        <w:rPr>
          <w:rFonts w:ascii="Arial" w:hAnsi="Arial" w:cs="Arial"/>
          <w:b/>
          <w:bCs/>
          <w:sz w:val="22"/>
          <w:szCs w:val="22"/>
        </w:rPr>
        <w:t xml:space="preserve">blood thinners </w:t>
      </w:r>
      <w:r>
        <w:rPr>
          <w:rFonts w:ascii="Arial" w:hAnsi="Arial" w:cs="Arial"/>
          <w:sz w:val="22"/>
          <w:szCs w:val="22"/>
        </w:rPr>
        <w:t xml:space="preserve">(e.g., Coumadin, Plavix), contact our office for specific instructions. If you take aspirin, you may continue to take it. </w:t>
      </w:r>
      <w:r>
        <w:rPr>
          <w:rFonts w:ascii="Arial" w:hAnsi="Arial" w:cs="Arial"/>
          <w:b/>
          <w:bCs/>
          <w:sz w:val="22"/>
          <w:szCs w:val="22"/>
        </w:rPr>
        <w:t xml:space="preserve">Stop iron supplements </w:t>
      </w:r>
      <w:r>
        <w:rPr>
          <w:rFonts w:ascii="Arial" w:hAnsi="Arial" w:cs="Arial"/>
          <w:sz w:val="22"/>
          <w:szCs w:val="22"/>
        </w:rPr>
        <w:t xml:space="preserve">at least 5 days before the procedure. </w:t>
      </w:r>
    </w:p>
    <w:p w14:paraId="1E97C881" w14:textId="77777777" w:rsidR="001D4250" w:rsidRDefault="001D4250" w:rsidP="001D4250">
      <w:pPr>
        <w:rPr>
          <w:rFonts w:ascii="Arial" w:hAnsi="Arial" w:cs="Arial"/>
          <w:sz w:val="22"/>
          <w:szCs w:val="22"/>
        </w:rPr>
      </w:pPr>
    </w:p>
    <w:p w14:paraId="3FF3B211" w14:textId="77777777" w:rsidR="001D4250" w:rsidRDefault="001D4250" w:rsidP="001D4250">
      <w:pPr>
        <w:rPr>
          <w:rFonts w:ascii="Arial" w:hAnsi="Arial" w:cs="Arial"/>
          <w:sz w:val="22"/>
          <w:szCs w:val="22"/>
        </w:rPr>
      </w:pPr>
      <w:r>
        <w:rPr>
          <w:rFonts w:ascii="Arial" w:hAnsi="Arial" w:cs="Arial"/>
          <w:sz w:val="22"/>
          <w:szCs w:val="22"/>
        </w:rPr>
        <w:t xml:space="preserve">Take all other medications as usual, including </w:t>
      </w:r>
      <w:r>
        <w:rPr>
          <w:rFonts w:ascii="Arial" w:hAnsi="Arial" w:cs="Arial"/>
          <w:i/>
          <w:iCs/>
          <w:sz w:val="22"/>
          <w:szCs w:val="22"/>
        </w:rPr>
        <w:t xml:space="preserve">blood pressure </w:t>
      </w:r>
      <w:r>
        <w:rPr>
          <w:rFonts w:ascii="Arial" w:hAnsi="Arial" w:cs="Arial"/>
          <w:sz w:val="22"/>
          <w:szCs w:val="22"/>
        </w:rPr>
        <w:t>medications.</w:t>
      </w:r>
    </w:p>
    <w:p w14:paraId="4E86B688" w14:textId="77777777" w:rsidR="00300835" w:rsidRPr="004C003C" w:rsidRDefault="00300835" w:rsidP="007D798D">
      <w:pPr>
        <w:jc w:val="both"/>
        <w:rPr>
          <w:rFonts w:ascii="Arial" w:hAnsi="Arial" w:cs="Arial"/>
          <w:b/>
          <w:bCs/>
        </w:rPr>
      </w:pPr>
    </w:p>
    <w:p w14:paraId="5BE3B2D2" w14:textId="4950056B" w:rsidR="00E548D3" w:rsidRPr="00F262D7" w:rsidRDefault="007D798D" w:rsidP="00A52874">
      <w:pPr>
        <w:rPr>
          <w:rFonts w:ascii="Arial" w:hAnsi="Arial" w:cs="Arial"/>
          <w:b/>
          <w:bCs/>
          <w:u w:val="single"/>
        </w:rPr>
      </w:pPr>
      <w:r w:rsidRPr="00F262D7">
        <w:rPr>
          <w:rFonts w:ascii="Arial" w:hAnsi="Arial" w:cs="Arial"/>
          <w:b/>
          <w:bCs/>
          <w:u w:val="single"/>
        </w:rPr>
        <w:t>Purchase</w:t>
      </w:r>
      <w:r w:rsidR="00E548D3" w:rsidRPr="00F262D7">
        <w:rPr>
          <w:rFonts w:ascii="Arial" w:hAnsi="Arial" w:cs="Arial"/>
          <w:b/>
          <w:bCs/>
          <w:u w:val="single"/>
        </w:rPr>
        <w:t>:</w:t>
      </w:r>
      <w:r w:rsidRPr="00F262D7">
        <w:rPr>
          <w:rFonts w:ascii="Arial" w:hAnsi="Arial" w:cs="Arial"/>
          <w:b/>
          <w:bCs/>
          <w:u w:val="single"/>
        </w:rPr>
        <w:t xml:space="preserve">  </w:t>
      </w:r>
    </w:p>
    <w:p w14:paraId="35E0C963" w14:textId="77777777" w:rsidR="00E548D3" w:rsidRDefault="007D798D" w:rsidP="00A52874">
      <w:pPr>
        <w:rPr>
          <w:rFonts w:ascii="Arial" w:hAnsi="Arial" w:cs="Arial"/>
          <w:sz w:val="22"/>
          <w:szCs w:val="22"/>
        </w:rPr>
      </w:pPr>
      <w:r w:rsidRPr="00125D28">
        <w:rPr>
          <w:rFonts w:ascii="Arial" w:hAnsi="Arial" w:cs="Arial"/>
          <w:b/>
          <w:bCs/>
          <w:sz w:val="22"/>
          <w:szCs w:val="22"/>
        </w:rPr>
        <w:t>GaviLyte</w:t>
      </w:r>
      <w:r>
        <w:rPr>
          <w:rFonts w:ascii="Arial" w:hAnsi="Arial" w:cs="Arial"/>
          <w:sz w:val="22"/>
          <w:szCs w:val="22"/>
        </w:rPr>
        <w:t xml:space="preserve"> (prescription sent to you</w:t>
      </w:r>
      <w:r w:rsidR="0009427F">
        <w:rPr>
          <w:rFonts w:ascii="Arial" w:hAnsi="Arial" w:cs="Arial"/>
          <w:sz w:val="22"/>
          <w:szCs w:val="22"/>
        </w:rPr>
        <w:t>r</w:t>
      </w:r>
      <w:r>
        <w:rPr>
          <w:rFonts w:ascii="Arial" w:hAnsi="Arial" w:cs="Arial"/>
          <w:sz w:val="22"/>
          <w:szCs w:val="22"/>
        </w:rPr>
        <w:t xml:space="preserve"> pharmacy)</w:t>
      </w:r>
    </w:p>
    <w:p w14:paraId="7F8CC469" w14:textId="7EB15900" w:rsidR="00AB1A9B" w:rsidRDefault="007D798D" w:rsidP="00AB1A9B">
      <w:pPr>
        <w:rPr>
          <w:rFonts w:ascii="Arial" w:hAnsi="Arial" w:cs="Arial"/>
          <w:sz w:val="22"/>
          <w:szCs w:val="22"/>
        </w:rPr>
      </w:pPr>
      <w:r>
        <w:rPr>
          <w:rFonts w:ascii="Arial" w:hAnsi="Arial" w:cs="Arial"/>
          <w:b/>
          <w:bCs/>
          <w:sz w:val="22"/>
          <w:szCs w:val="22"/>
        </w:rPr>
        <w:t>Gatorade/</w:t>
      </w:r>
      <w:r w:rsidR="00E934E2">
        <w:rPr>
          <w:rFonts w:ascii="Arial" w:hAnsi="Arial" w:cs="Arial"/>
          <w:b/>
          <w:bCs/>
          <w:sz w:val="22"/>
          <w:szCs w:val="22"/>
        </w:rPr>
        <w:t xml:space="preserve"> </w:t>
      </w:r>
      <w:r>
        <w:rPr>
          <w:rFonts w:ascii="Arial" w:hAnsi="Arial" w:cs="Arial"/>
          <w:b/>
          <w:bCs/>
          <w:sz w:val="22"/>
          <w:szCs w:val="22"/>
        </w:rPr>
        <w:t xml:space="preserve">Powerade </w:t>
      </w:r>
      <w:r w:rsidR="00AF4165">
        <w:rPr>
          <w:rFonts w:ascii="Arial" w:hAnsi="Arial" w:cs="Arial"/>
          <w:b/>
          <w:bCs/>
          <w:sz w:val="22"/>
          <w:szCs w:val="22"/>
        </w:rPr>
        <w:t xml:space="preserve">- </w:t>
      </w:r>
      <w:r w:rsidR="00A00FA0" w:rsidRPr="00A00FA0">
        <w:rPr>
          <w:rFonts w:ascii="Arial" w:hAnsi="Arial" w:cs="Arial"/>
          <w:sz w:val="22"/>
          <w:szCs w:val="22"/>
        </w:rPr>
        <w:t>Two</w:t>
      </w:r>
      <w:r w:rsidR="00AF4165" w:rsidRPr="00A00FA0">
        <w:rPr>
          <w:rFonts w:ascii="Arial" w:hAnsi="Arial" w:cs="Arial"/>
          <w:sz w:val="22"/>
          <w:szCs w:val="22"/>
        </w:rPr>
        <w:t xml:space="preserve"> 28-32 </w:t>
      </w:r>
      <w:r w:rsidR="00091410">
        <w:rPr>
          <w:rFonts w:ascii="Arial" w:hAnsi="Arial" w:cs="Arial"/>
          <w:sz w:val="22"/>
          <w:szCs w:val="22"/>
        </w:rPr>
        <w:t>ounces</w:t>
      </w:r>
      <w:r w:rsidR="00AF4165">
        <w:rPr>
          <w:rFonts w:ascii="Arial" w:hAnsi="Arial" w:cs="Arial"/>
          <w:b/>
          <w:bCs/>
          <w:sz w:val="22"/>
          <w:szCs w:val="22"/>
        </w:rPr>
        <w:t xml:space="preserve"> </w:t>
      </w:r>
      <w:r w:rsidR="00AF4165">
        <w:rPr>
          <w:rFonts w:ascii="Arial" w:hAnsi="Arial" w:cs="Arial"/>
          <w:bCs/>
          <w:sz w:val="22"/>
          <w:szCs w:val="22"/>
        </w:rPr>
        <w:t>bottles</w:t>
      </w:r>
      <w:r w:rsidR="00AF4165">
        <w:rPr>
          <w:rFonts w:ascii="Arial" w:hAnsi="Arial" w:cs="Arial"/>
          <w:b/>
          <w:bCs/>
          <w:sz w:val="22"/>
          <w:szCs w:val="22"/>
        </w:rPr>
        <w:t xml:space="preserve"> </w:t>
      </w:r>
      <w:r>
        <w:rPr>
          <w:rFonts w:ascii="Arial" w:hAnsi="Arial" w:cs="Arial"/>
          <w:bCs/>
          <w:sz w:val="22"/>
          <w:szCs w:val="22"/>
        </w:rPr>
        <w:t>(</w:t>
      </w:r>
      <w:r>
        <w:rPr>
          <w:rFonts w:ascii="Arial" w:hAnsi="Arial" w:cs="Arial"/>
          <w:bCs/>
          <w:i/>
          <w:sz w:val="22"/>
          <w:szCs w:val="22"/>
        </w:rPr>
        <w:t>no substitutes</w:t>
      </w:r>
      <w:r>
        <w:rPr>
          <w:rFonts w:ascii="Arial" w:hAnsi="Arial" w:cs="Arial"/>
          <w:bCs/>
          <w:sz w:val="22"/>
          <w:szCs w:val="22"/>
        </w:rPr>
        <w:t xml:space="preserve">) and </w:t>
      </w:r>
      <w:r>
        <w:rPr>
          <w:rFonts w:ascii="Arial" w:hAnsi="Arial" w:cs="Arial"/>
          <w:sz w:val="22"/>
          <w:szCs w:val="22"/>
        </w:rPr>
        <w:t>not red</w:t>
      </w:r>
      <w:r w:rsidR="002B3B3A">
        <w:rPr>
          <w:rFonts w:ascii="Arial" w:hAnsi="Arial" w:cs="Arial"/>
          <w:sz w:val="22"/>
          <w:szCs w:val="22"/>
        </w:rPr>
        <w:t xml:space="preserve"> or purple</w:t>
      </w:r>
      <w:r>
        <w:rPr>
          <w:rFonts w:ascii="Arial" w:hAnsi="Arial" w:cs="Arial"/>
          <w:sz w:val="22"/>
          <w:szCs w:val="22"/>
        </w:rPr>
        <w:t xml:space="preserve"> in color</w:t>
      </w:r>
    </w:p>
    <w:p w14:paraId="66822F03" w14:textId="377BE6DA" w:rsidR="00526123" w:rsidRPr="008D1E8C" w:rsidRDefault="007D798D" w:rsidP="008D1E8C">
      <w:pPr>
        <w:pStyle w:val="ListParagraph"/>
        <w:numPr>
          <w:ilvl w:val="0"/>
          <w:numId w:val="1"/>
        </w:numPr>
        <w:rPr>
          <w:rFonts w:ascii="Arial" w:hAnsi="Arial" w:cs="Arial"/>
          <w:bCs/>
          <w:sz w:val="22"/>
          <w:szCs w:val="22"/>
        </w:rPr>
      </w:pPr>
      <w:r w:rsidRPr="008D1E8C">
        <w:rPr>
          <w:rFonts w:ascii="Arial" w:hAnsi="Arial" w:cs="Arial"/>
          <w:bCs/>
          <w:sz w:val="22"/>
          <w:szCs w:val="22"/>
        </w:rPr>
        <w:t xml:space="preserve">If diabetic, use G-2 series </w:t>
      </w:r>
      <w:r w:rsidRPr="008D1E8C">
        <w:rPr>
          <w:rFonts w:ascii="Arial" w:hAnsi="Arial" w:cs="Arial"/>
          <w:sz w:val="22"/>
          <w:szCs w:val="22"/>
        </w:rPr>
        <w:t>or Gatorade Zero</w:t>
      </w:r>
    </w:p>
    <w:p w14:paraId="1E00FFA0" w14:textId="17C3D68B" w:rsidR="00942ABC" w:rsidRDefault="007D798D" w:rsidP="00A52874">
      <w:pPr>
        <w:rPr>
          <w:rFonts w:ascii="Arial" w:hAnsi="Arial" w:cs="Arial"/>
          <w:sz w:val="22"/>
          <w:szCs w:val="22"/>
        </w:rPr>
      </w:pPr>
      <w:r>
        <w:rPr>
          <w:rFonts w:ascii="Arial" w:hAnsi="Arial" w:cs="Arial"/>
          <w:b/>
          <w:bCs/>
          <w:sz w:val="22"/>
          <w:szCs w:val="22"/>
        </w:rPr>
        <w:t xml:space="preserve">Dulcolax </w:t>
      </w:r>
      <w:r w:rsidRPr="002C2D6D">
        <w:rPr>
          <w:rFonts w:ascii="Arial" w:hAnsi="Arial" w:cs="Arial"/>
          <w:b/>
          <w:bCs/>
          <w:sz w:val="22"/>
          <w:szCs w:val="22"/>
          <w:u w:val="single"/>
        </w:rPr>
        <w:t>Laxative</w:t>
      </w:r>
      <w:r w:rsidRPr="002C2D6D">
        <w:rPr>
          <w:rFonts w:ascii="Arial" w:hAnsi="Arial" w:cs="Arial"/>
          <w:b/>
          <w:bCs/>
          <w:sz w:val="22"/>
          <w:szCs w:val="22"/>
        </w:rPr>
        <w:t xml:space="preserve"> </w:t>
      </w:r>
      <w:r>
        <w:rPr>
          <w:rFonts w:ascii="Arial" w:hAnsi="Arial" w:cs="Arial"/>
          <w:bCs/>
          <w:sz w:val="22"/>
          <w:szCs w:val="22"/>
        </w:rPr>
        <w:t>(bisacodyl)</w:t>
      </w:r>
      <w:r w:rsidR="002B4EFD">
        <w:rPr>
          <w:rFonts w:ascii="Arial" w:hAnsi="Arial" w:cs="Arial"/>
          <w:bCs/>
          <w:sz w:val="22"/>
          <w:szCs w:val="22"/>
        </w:rPr>
        <w:t xml:space="preserve"> – Twelve (12)</w:t>
      </w:r>
      <w:r w:rsidR="00526123">
        <w:rPr>
          <w:rFonts w:ascii="Arial" w:hAnsi="Arial" w:cs="Arial"/>
          <w:bCs/>
          <w:sz w:val="22"/>
          <w:szCs w:val="22"/>
        </w:rPr>
        <w:t xml:space="preserve"> 5 mg</w:t>
      </w:r>
      <w:r>
        <w:rPr>
          <w:rFonts w:ascii="Arial" w:hAnsi="Arial" w:cs="Arial"/>
          <w:bCs/>
          <w:sz w:val="22"/>
          <w:szCs w:val="22"/>
        </w:rPr>
        <w:t xml:space="preserve"> tablets</w:t>
      </w:r>
      <w:r>
        <w:rPr>
          <w:rFonts w:ascii="Arial" w:hAnsi="Arial" w:cs="Arial"/>
          <w:sz w:val="22"/>
          <w:szCs w:val="22"/>
        </w:rPr>
        <w:t xml:space="preserve"> </w:t>
      </w:r>
    </w:p>
    <w:p w14:paraId="471E1EE0" w14:textId="55E3283B" w:rsidR="00DF7A85" w:rsidRDefault="00425A93" w:rsidP="00DF7A85">
      <w:pPr>
        <w:rPr>
          <w:rFonts w:ascii="Arial" w:hAnsi="Arial" w:cs="Arial"/>
          <w:sz w:val="22"/>
          <w:szCs w:val="22"/>
        </w:rPr>
      </w:pPr>
      <w:r>
        <w:rPr>
          <w:rFonts w:ascii="Arial" w:hAnsi="Arial" w:cs="Arial"/>
          <w:b/>
          <w:bCs/>
          <w:sz w:val="22"/>
          <w:szCs w:val="22"/>
        </w:rPr>
        <w:t>MiraLAX</w:t>
      </w:r>
      <w:r w:rsidR="00942ABC">
        <w:rPr>
          <w:rFonts w:ascii="Arial" w:hAnsi="Arial" w:cs="Arial"/>
          <w:b/>
          <w:bCs/>
          <w:sz w:val="22"/>
          <w:szCs w:val="22"/>
        </w:rPr>
        <w:t xml:space="preserve"> – </w:t>
      </w:r>
      <w:r w:rsidR="008D1E8C">
        <w:rPr>
          <w:rFonts w:ascii="Arial" w:hAnsi="Arial" w:cs="Arial"/>
          <w:b/>
          <w:bCs/>
          <w:sz w:val="22"/>
          <w:szCs w:val="22"/>
        </w:rPr>
        <w:t xml:space="preserve"> </w:t>
      </w:r>
      <w:r w:rsidR="008D1E8C" w:rsidRPr="008D1E8C">
        <w:rPr>
          <w:rFonts w:ascii="Arial" w:hAnsi="Arial" w:cs="Arial"/>
          <w:sz w:val="22"/>
          <w:szCs w:val="22"/>
        </w:rPr>
        <w:t>One (1)</w:t>
      </w:r>
      <w:r w:rsidR="008D1E8C">
        <w:rPr>
          <w:rFonts w:ascii="Arial" w:hAnsi="Arial" w:cs="Arial"/>
          <w:b/>
          <w:bCs/>
          <w:sz w:val="22"/>
          <w:szCs w:val="22"/>
        </w:rPr>
        <w:t xml:space="preserve"> </w:t>
      </w:r>
      <w:r w:rsidR="00E03DAC">
        <w:rPr>
          <w:rFonts w:ascii="Arial" w:hAnsi="Arial" w:cs="Arial"/>
          <w:sz w:val="22"/>
          <w:szCs w:val="22"/>
        </w:rPr>
        <w:t>2</w:t>
      </w:r>
      <w:r w:rsidR="00942ABC" w:rsidRPr="008D1E8C">
        <w:rPr>
          <w:rFonts w:ascii="Arial" w:hAnsi="Arial" w:cs="Arial"/>
          <w:sz w:val="22"/>
          <w:szCs w:val="22"/>
        </w:rPr>
        <w:t>38 gm bottle</w:t>
      </w:r>
      <w:r w:rsidR="00DF7A85">
        <w:rPr>
          <w:rFonts w:ascii="Arial" w:hAnsi="Arial" w:cs="Arial"/>
          <w:sz w:val="22"/>
          <w:szCs w:val="22"/>
        </w:rPr>
        <w:t xml:space="preserve">  </w:t>
      </w:r>
      <w:r w:rsidR="007D798D">
        <w:rPr>
          <w:rFonts w:ascii="Arial" w:hAnsi="Arial" w:cs="Arial"/>
          <w:b/>
          <w:bCs/>
          <w:sz w:val="22"/>
          <w:szCs w:val="22"/>
        </w:rPr>
        <w:t xml:space="preserve">NOTE: </w:t>
      </w:r>
      <w:r w:rsidR="007D798D">
        <w:rPr>
          <w:rFonts w:ascii="Arial" w:hAnsi="Arial" w:cs="Arial"/>
          <w:bCs/>
          <w:i/>
          <w:sz w:val="22"/>
          <w:szCs w:val="22"/>
        </w:rPr>
        <w:t xml:space="preserve">Do </w:t>
      </w:r>
      <w:r w:rsidR="007D798D">
        <w:rPr>
          <w:rFonts w:ascii="Arial" w:hAnsi="Arial" w:cs="Arial"/>
          <w:b/>
          <w:bCs/>
          <w:i/>
          <w:sz w:val="22"/>
          <w:szCs w:val="22"/>
          <w:u w:val="single"/>
        </w:rPr>
        <w:t>not</w:t>
      </w:r>
      <w:r w:rsidR="007D798D">
        <w:rPr>
          <w:rFonts w:ascii="Arial" w:hAnsi="Arial" w:cs="Arial"/>
          <w:b/>
          <w:i/>
          <w:sz w:val="22"/>
          <w:szCs w:val="22"/>
        </w:rPr>
        <w:t xml:space="preserve"> </w:t>
      </w:r>
      <w:r w:rsidR="007D798D">
        <w:rPr>
          <w:rFonts w:ascii="Arial" w:hAnsi="Arial" w:cs="Arial"/>
          <w:bCs/>
          <w:i/>
          <w:sz w:val="22"/>
          <w:szCs w:val="22"/>
        </w:rPr>
        <w:t xml:space="preserve">follow instructions on the </w:t>
      </w:r>
      <w:r>
        <w:rPr>
          <w:rFonts w:ascii="Arial" w:hAnsi="Arial" w:cs="Arial"/>
          <w:bCs/>
          <w:i/>
          <w:sz w:val="22"/>
          <w:szCs w:val="22"/>
        </w:rPr>
        <w:t>MiraLAX</w:t>
      </w:r>
      <w:r w:rsidR="007D798D">
        <w:rPr>
          <w:rFonts w:ascii="Arial" w:hAnsi="Arial" w:cs="Arial"/>
          <w:bCs/>
          <w:i/>
          <w:sz w:val="22"/>
          <w:szCs w:val="22"/>
        </w:rPr>
        <w:t xml:space="preserve"> bottle</w:t>
      </w:r>
      <w:r w:rsidR="007D798D">
        <w:rPr>
          <w:rFonts w:ascii="Arial" w:hAnsi="Arial" w:cs="Arial"/>
          <w:bCs/>
          <w:sz w:val="22"/>
          <w:szCs w:val="22"/>
        </w:rPr>
        <w:t>.</w:t>
      </w:r>
      <w:r w:rsidR="007D798D">
        <w:rPr>
          <w:rFonts w:ascii="Arial" w:hAnsi="Arial" w:cs="Arial"/>
          <w:b/>
          <w:bCs/>
          <w:sz w:val="22"/>
          <w:szCs w:val="22"/>
        </w:rPr>
        <w:t xml:space="preserve"> </w:t>
      </w:r>
      <w:r w:rsidR="007D798D">
        <w:rPr>
          <w:rFonts w:ascii="Arial" w:hAnsi="Arial" w:cs="Arial"/>
          <w:bCs/>
          <w:sz w:val="22"/>
          <w:szCs w:val="22"/>
        </w:rPr>
        <w:t>F</w:t>
      </w:r>
      <w:r w:rsidR="007D798D">
        <w:rPr>
          <w:rFonts w:ascii="Arial" w:hAnsi="Arial" w:cs="Arial"/>
          <w:sz w:val="22"/>
          <w:szCs w:val="22"/>
        </w:rPr>
        <w:t>ollow the</w:t>
      </w:r>
      <w:r w:rsidR="00A52874">
        <w:rPr>
          <w:rFonts w:ascii="Arial" w:hAnsi="Arial" w:cs="Arial"/>
          <w:sz w:val="22"/>
          <w:szCs w:val="22"/>
        </w:rPr>
        <w:t xml:space="preserve"> </w:t>
      </w:r>
    </w:p>
    <w:p w14:paraId="777B8522" w14:textId="683EAA74" w:rsidR="007D798D" w:rsidRDefault="007D798D" w:rsidP="00DF7A85">
      <w:pPr>
        <w:ind w:firstLine="720"/>
        <w:rPr>
          <w:rFonts w:ascii="Arial" w:hAnsi="Arial" w:cs="Arial"/>
          <w:sz w:val="22"/>
          <w:szCs w:val="22"/>
        </w:rPr>
      </w:pPr>
      <w:r>
        <w:rPr>
          <w:rFonts w:ascii="Arial" w:hAnsi="Arial" w:cs="Arial"/>
          <w:sz w:val="22"/>
          <w:szCs w:val="22"/>
        </w:rPr>
        <w:t xml:space="preserve">instructions below. </w:t>
      </w:r>
    </w:p>
    <w:p w14:paraId="58AF55C6" w14:textId="77777777" w:rsidR="007D798D" w:rsidRDefault="007D798D" w:rsidP="007D798D">
      <w:pPr>
        <w:jc w:val="both"/>
        <w:rPr>
          <w:rFonts w:ascii="Arial" w:hAnsi="Arial" w:cs="Arial"/>
          <w:sz w:val="22"/>
          <w:szCs w:val="22"/>
        </w:rPr>
      </w:pPr>
    </w:p>
    <w:p w14:paraId="3A5533BB" w14:textId="72FA794B" w:rsidR="00396AB6" w:rsidRDefault="00DF7A85" w:rsidP="00A52874">
      <w:pPr>
        <w:rPr>
          <w:rFonts w:ascii="Arial" w:hAnsi="Arial" w:cs="Arial"/>
          <w:sz w:val="22"/>
          <w:szCs w:val="22"/>
        </w:rPr>
      </w:pPr>
      <w:r>
        <w:rPr>
          <w:rFonts w:ascii="Arial" w:hAnsi="Arial" w:cs="Arial"/>
          <w:b/>
          <w:bCs/>
          <w:sz w:val="22"/>
          <w:szCs w:val="22"/>
        </w:rPr>
        <w:t>S</w:t>
      </w:r>
      <w:r w:rsidR="007D798D">
        <w:rPr>
          <w:rFonts w:ascii="Arial" w:hAnsi="Arial" w:cs="Arial"/>
          <w:b/>
          <w:bCs/>
          <w:sz w:val="22"/>
          <w:szCs w:val="22"/>
        </w:rPr>
        <w:t>ix (6)</w:t>
      </w:r>
      <w:r w:rsidR="007D798D">
        <w:rPr>
          <w:rFonts w:ascii="Arial" w:hAnsi="Arial" w:cs="Arial"/>
          <w:sz w:val="22"/>
          <w:szCs w:val="22"/>
        </w:rPr>
        <w:t xml:space="preserve"> </w:t>
      </w:r>
      <w:r w:rsidR="007D798D">
        <w:rPr>
          <w:rFonts w:ascii="Arial" w:hAnsi="Arial" w:cs="Arial"/>
          <w:b/>
          <w:bCs/>
          <w:sz w:val="22"/>
          <w:szCs w:val="22"/>
        </w:rPr>
        <w:t>days</w:t>
      </w:r>
      <w:r w:rsidR="007D798D">
        <w:rPr>
          <w:rFonts w:ascii="Arial" w:hAnsi="Arial" w:cs="Arial"/>
          <w:sz w:val="22"/>
          <w:szCs w:val="22"/>
        </w:rPr>
        <w:t xml:space="preserve"> </w:t>
      </w:r>
      <w:r w:rsidR="007D798D" w:rsidRPr="00DF7A85">
        <w:rPr>
          <w:rFonts w:ascii="Arial" w:hAnsi="Arial" w:cs="Arial"/>
          <w:b/>
          <w:bCs/>
          <w:sz w:val="22"/>
          <w:szCs w:val="22"/>
        </w:rPr>
        <w:t>prior</w:t>
      </w:r>
      <w:r w:rsidR="007D798D">
        <w:rPr>
          <w:rFonts w:ascii="Arial" w:hAnsi="Arial" w:cs="Arial"/>
          <w:sz w:val="22"/>
          <w:szCs w:val="22"/>
        </w:rPr>
        <w:t xml:space="preserve"> </w:t>
      </w:r>
      <w:r w:rsidR="007D798D" w:rsidRPr="0030374D">
        <w:rPr>
          <w:rFonts w:ascii="Arial" w:hAnsi="Arial" w:cs="Arial"/>
          <w:b/>
          <w:bCs/>
          <w:sz w:val="22"/>
          <w:szCs w:val="22"/>
        </w:rPr>
        <w:t>to your procedure</w:t>
      </w:r>
      <w:r w:rsidR="007D798D">
        <w:rPr>
          <w:rFonts w:ascii="Arial" w:hAnsi="Arial" w:cs="Arial"/>
          <w:sz w:val="22"/>
          <w:szCs w:val="22"/>
        </w:rPr>
        <w:t xml:space="preserve"> </w:t>
      </w:r>
      <w:r w:rsidR="00396AB6">
        <w:rPr>
          <w:rFonts w:ascii="Arial" w:hAnsi="Arial" w:cs="Arial"/>
          <w:sz w:val="22"/>
          <w:szCs w:val="22"/>
        </w:rPr>
        <w:t>–</w:t>
      </w:r>
      <w:r w:rsidR="0030374D">
        <w:rPr>
          <w:rFonts w:ascii="Arial" w:hAnsi="Arial" w:cs="Arial"/>
          <w:sz w:val="22"/>
          <w:szCs w:val="22"/>
        </w:rPr>
        <w:t xml:space="preserve"> </w:t>
      </w:r>
      <w:r w:rsidR="00396AB6">
        <w:rPr>
          <w:rFonts w:ascii="Arial" w:hAnsi="Arial" w:cs="Arial"/>
          <w:sz w:val="22"/>
          <w:szCs w:val="22"/>
        </w:rPr>
        <w:t xml:space="preserve">Avoid bread with seeds.  </w:t>
      </w:r>
      <w:r w:rsidR="00221BB2">
        <w:rPr>
          <w:rFonts w:ascii="Arial" w:hAnsi="Arial" w:cs="Arial"/>
          <w:sz w:val="22"/>
          <w:szCs w:val="22"/>
        </w:rPr>
        <w:t>No</w:t>
      </w:r>
      <w:r w:rsidR="007D798D">
        <w:rPr>
          <w:rFonts w:ascii="Arial" w:hAnsi="Arial" w:cs="Arial"/>
          <w:sz w:val="22"/>
          <w:szCs w:val="22"/>
        </w:rPr>
        <w:t xml:space="preserve"> </w:t>
      </w:r>
      <w:r w:rsidR="00A52874">
        <w:rPr>
          <w:rFonts w:ascii="Arial" w:hAnsi="Arial" w:cs="Arial"/>
          <w:sz w:val="22"/>
          <w:szCs w:val="22"/>
        </w:rPr>
        <w:t>fruit</w:t>
      </w:r>
      <w:r w:rsidR="00221BB2">
        <w:rPr>
          <w:rFonts w:ascii="Arial" w:hAnsi="Arial" w:cs="Arial"/>
          <w:sz w:val="22"/>
          <w:szCs w:val="22"/>
        </w:rPr>
        <w:t>s</w:t>
      </w:r>
      <w:r w:rsidR="00396AB6">
        <w:rPr>
          <w:rFonts w:ascii="Arial" w:hAnsi="Arial" w:cs="Arial"/>
          <w:sz w:val="22"/>
          <w:szCs w:val="22"/>
        </w:rPr>
        <w:t xml:space="preserve"> or</w:t>
      </w:r>
      <w:r w:rsidR="00A52874">
        <w:rPr>
          <w:rFonts w:ascii="Arial" w:hAnsi="Arial" w:cs="Arial"/>
          <w:sz w:val="22"/>
          <w:szCs w:val="22"/>
        </w:rPr>
        <w:t xml:space="preserve"> vegetables</w:t>
      </w:r>
      <w:r w:rsidR="00396AB6">
        <w:rPr>
          <w:rFonts w:ascii="Arial" w:hAnsi="Arial" w:cs="Arial"/>
          <w:sz w:val="22"/>
          <w:szCs w:val="22"/>
        </w:rPr>
        <w:t>.</w:t>
      </w:r>
      <w:r w:rsidR="00A52874">
        <w:rPr>
          <w:rFonts w:ascii="Arial" w:hAnsi="Arial" w:cs="Arial"/>
          <w:sz w:val="22"/>
          <w:szCs w:val="22"/>
        </w:rPr>
        <w:t xml:space="preserve"> </w:t>
      </w:r>
    </w:p>
    <w:p w14:paraId="597A6079" w14:textId="6FD679BA" w:rsidR="007D798D" w:rsidRDefault="00A52874" w:rsidP="00A52874">
      <w:pPr>
        <w:rPr>
          <w:rFonts w:ascii="Arial" w:hAnsi="Arial" w:cs="Arial"/>
          <w:sz w:val="22"/>
          <w:szCs w:val="22"/>
        </w:rPr>
      </w:pPr>
      <w:r>
        <w:rPr>
          <w:rFonts w:ascii="Arial" w:hAnsi="Arial" w:cs="Arial"/>
          <w:sz w:val="22"/>
          <w:szCs w:val="22"/>
        </w:rPr>
        <w:t xml:space="preserve">Take </w:t>
      </w:r>
      <w:r w:rsidR="006D3E3A">
        <w:rPr>
          <w:rFonts w:ascii="Arial" w:hAnsi="Arial" w:cs="Arial"/>
          <w:sz w:val="22"/>
          <w:szCs w:val="22"/>
        </w:rPr>
        <w:t>one (</w:t>
      </w:r>
      <w:r>
        <w:rPr>
          <w:rFonts w:ascii="Arial" w:hAnsi="Arial" w:cs="Arial"/>
          <w:sz w:val="22"/>
          <w:szCs w:val="22"/>
        </w:rPr>
        <w:t>1</w:t>
      </w:r>
      <w:r w:rsidR="006D3E3A">
        <w:rPr>
          <w:rFonts w:ascii="Arial" w:hAnsi="Arial" w:cs="Arial"/>
          <w:sz w:val="22"/>
          <w:szCs w:val="22"/>
        </w:rPr>
        <w:t>)</w:t>
      </w:r>
      <w:r>
        <w:rPr>
          <w:rFonts w:ascii="Arial" w:hAnsi="Arial" w:cs="Arial"/>
          <w:sz w:val="22"/>
          <w:szCs w:val="22"/>
        </w:rPr>
        <w:t xml:space="preserve"> Dulcolax tablet every day for 6 days</w:t>
      </w:r>
      <w:r w:rsidR="006D3E3A">
        <w:rPr>
          <w:rFonts w:ascii="Arial" w:hAnsi="Arial" w:cs="Arial"/>
          <w:sz w:val="22"/>
          <w:szCs w:val="22"/>
        </w:rPr>
        <w:t>.</w:t>
      </w:r>
      <w:r>
        <w:rPr>
          <w:rFonts w:ascii="Arial" w:hAnsi="Arial" w:cs="Arial"/>
          <w:sz w:val="22"/>
          <w:szCs w:val="22"/>
        </w:rPr>
        <w:t xml:space="preserve"> </w:t>
      </w:r>
      <w:r w:rsidR="007D798D">
        <w:rPr>
          <w:rFonts w:ascii="Arial" w:hAnsi="Arial" w:cs="Arial"/>
          <w:sz w:val="22"/>
          <w:szCs w:val="22"/>
        </w:rPr>
        <w:t xml:space="preserve">  </w:t>
      </w:r>
    </w:p>
    <w:p w14:paraId="11EAFAF1" w14:textId="77777777" w:rsidR="00A52874" w:rsidRDefault="00A52874" w:rsidP="00A52874">
      <w:pPr>
        <w:rPr>
          <w:rFonts w:ascii="Arial" w:hAnsi="Arial" w:cs="Arial"/>
          <w:sz w:val="22"/>
          <w:szCs w:val="22"/>
        </w:rPr>
      </w:pPr>
    </w:p>
    <w:p w14:paraId="4FABD503" w14:textId="59B45567" w:rsidR="00A52874" w:rsidRDefault="000E38E0" w:rsidP="00A52874">
      <w:pPr>
        <w:rPr>
          <w:rFonts w:ascii="Arial" w:hAnsi="Arial" w:cs="Arial"/>
          <w:sz w:val="22"/>
          <w:szCs w:val="22"/>
        </w:rPr>
      </w:pPr>
      <w:r>
        <w:rPr>
          <w:rFonts w:ascii="Arial" w:hAnsi="Arial" w:cs="Arial"/>
          <w:b/>
          <w:bCs/>
          <w:sz w:val="22"/>
          <w:szCs w:val="22"/>
        </w:rPr>
        <w:t>Three (</w:t>
      </w:r>
      <w:r w:rsidR="00A52874" w:rsidRPr="00762CAC">
        <w:rPr>
          <w:rFonts w:ascii="Arial" w:hAnsi="Arial" w:cs="Arial"/>
          <w:b/>
          <w:bCs/>
          <w:sz w:val="22"/>
          <w:szCs w:val="22"/>
        </w:rPr>
        <w:t>3</w:t>
      </w:r>
      <w:r>
        <w:rPr>
          <w:rFonts w:ascii="Arial" w:hAnsi="Arial" w:cs="Arial"/>
          <w:b/>
          <w:bCs/>
          <w:sz w:val="22"/>
          <w:szCs w:val="22"/>
        </w:rPr>
        <w:t>)</w:t>
      </w:r>
      <w:r w:rsidR="00A52874" w:rsidRPr="00762CAC">
        <w:rPr>
          <w:rFonts w:ascii="Arial" w:hAnsi="Arial" w:cs="Arial"/>
          <w:b/>
          <w:bCs/>
          <w:sz w:val="22"/>
          <w:szCs w:val="22"/>
        </w:rPr>
        <w:t xml:space="preserve"> days</w:t>
      </w:r>
      <w:r>
        <w:rPr>
          <w:rFonts w:ascii="Arial" w:hAnsi="Arial" w:cs="Arial"/>
          <w:b/>
          <w:bCs/>
          <w:sz w:val="22"/>
          <w:szCs w:val="22"/>
        </w:rPr>
        <w:t xml:space="preserve"> </w:t>
      </w:r>
      <w:r w:rsidR="00DE13C2">
        <w:rPr>
          <w:rFonts w:ascii="Arial" w:hAnsi="Arial" w:cs="Arial"/>
          <w:b/>
          <w:bCs/>
          <w:sz w:val="22"/>
          <w:szCs w:val="22"/>
          <w:u w:val="single"/>
        </w:rPr>
        <w:t>and</w:t>
      </w:r>
      <w:r w:rsidR="00DE13C2">
        <w:rPr>
          <w:rFonts w:ascii="Arial" w:hAnsi="Arial" w:cs="Arial"/>
          <w:b/>
          <w:bCs/>
          <w:sz w:val="22"/>
          <w:szCs w:val="22"/>
        </w:rPr>
        <w:t xml:space="preserve"> two (2) days prior to procedure </w:t>
      </w:r>
      <w:r w:rsidR="00DE13C2">
        <w:rPr>
          <w:rFonts w:ascii="Arial" w:hAnsi="Arial" w:cs="Arial"/>
          <w:sz w:val="22"/>
          <w:szCs w:val="22"/>
        </w:rPr>
        <w:t xml:space="preserve">- </w:t>
      </w:r>
      <w:r w:rsidR="00A52874">
        <w:rPr>
          <w:rFonts w:ascii="Arial" w:hAnsi="Arial" w:cs="Arial"/>
          <w:sz w:val="22"/>
          <w:szCs w:val="22"/>
        </w:rPr>
        <w:t xml:space="preserve">limit your diet to the following: </w:t>
      </w:r>
      <w:r w:rsidR="00C65413">
        <w:rPr>
          <w:rFonts w:ascii="Arial" w:hAnsi="Arial" w:cs="Arial"/>
          <w:sz w:val="22"/>
          <w:szCs w:val="22"/>
        </w:rPr>
        <w:t>e</w:t>
      </w:r>
      <w:r w:rsidR="00A52874">
        <w:rPr>
          <w:rFonts w:ascii="Arial" w:hAnsi="Arial" w:cs="Arial"/>
          <w:sz w:val="22"/>
          <w:szCs w:val="22"/>
        </w:rPr>
        <w:t xml:space="preserve">ggs, cheese, yogurt, </w:t>
      </w:r>
      <w:r w:rsidR="003507DD">
        <w:rPr>
          <w:rFonts w:ascii="Arial" w:hAnsi="Arial" w:cs="Arial"/>
          <w:sz w:val="22"/>
          <w:szCs w:val="22"/>
        </w:rPr>
        <w:t xml:space="preserve">seedless </w:t>
      </w:r>
      <w:r w:rsidR="00A52874">
        <w:rPr>
          <w:rFonts w:ascii="Arial" w:hAnsi="Arial" w:cs="Arial"/>
          <w:sz w:val="22"/>
          <w:szCs w:val="22"/>
        </w:rPr>
        <w:t>white bread, chicken breast, ice cream, pudding</w:t>
      </w:r>
      <w:r w:rsidR="009D61BE">
        <w:rPr>
          <w:rFonts w:ascii="Arial" w:hAnsi="Arial" w:cs="Arial"/>
          <w:sz w:val="22"/>
          <w:szCs w:val="22"/>
        </w:rPr>
        <w:t>,</w:t>
      </w:r>
      <w:r w:rsidR="00A52874">
        <w:rPr>
          <w:rFonts w:ascii="Arial" w:hAnsi="Arial" w:cs="Arial"/>
          <w:sz w:val="22"/>
          <w:szCs w:val="22"/>
        </w:rPr>
        <w:t xml:space="preserve"> pasta, </w:t>
      </w:r>
      <w:r w:rsidR="004A0F30">
        <w:rPr>
          <w:rFonts w:ascii="Arial" w:hAnsi="Arial" w:cs="Arial"/>
          <w:sz w:val="22"/>
          <w:szCs w:val="22"/>
        </w:rPr>
        <w:t>cereal,</w:t>
      </w:r>
      <w:r w:rsidR="00A52874">
        <w:rPr>
          <w:rFonts w:ascii="Arial" w:hAnsi="Arial" w:cs="Arial"/>
          <w:sz w:val="22"/>
          <w:szCs w:val="22"/>
        </w:rPr>
        <w:t xml:space="preserve"> and smoothies.</w:t>
      </w:r>
    </w:p>
    <w:p w14:paraId="0DA55C02" w14:textId="77777777" w:rsidR="00A52874" w:rsidRDefault="00A52874" w:rsidP="00A52874">
      <w:pPr>
        <w:rPr>
          <w:rFonts w:ascii="Arial" w:hAnsi="Arial" w:cs="Arial"/>
          <w:sz w:val="22"/>
          <w:szCs w:val="22"/>
        </w:rPr>
      </w:pPr>
    </w:p>
    <w:p w14:paraId="27E3E7A3" w14:textId="3062FBF6" w:rsidR="00A52874" w:rsidRDefault="00A52874" w:rsidP="00A52874">
      <w:pPr>
        <w:rPr>
          <w:rFonts w:ascii="Arial" w:hAnsi="Arial" w:cs="Arial"/>
          <w:sz w:val="22"/>
          <w:szCs w:val="22"/>
        </w:rPr>
      </w:pPr>
      <w:r>
        <w:rPr>
          <w:rFonts w:ascii="Arial" w:hAnsi="Arial" w:cs="Arial"/>
          <w:b/>
          <w:bCs/>
          <w:sz w:val="22"/>
          <w:szCs w:val="22"/>
        </w:rPr>
        <w:t xml:space="preserve">2 days </w:t>
      </w:r>
      <w:r w:rsidR="003507DD">
        <w:rPr>
          <w:rFonts w:ascii="Arial" w:hAnsi="Arial" w:cs="Arial"/>
          <w:b/>
          <w:bCs/>
          <w:sz w:val="22"/>
          <w:szCs w:val="22"/>
        </w:rPr>
        <w:t>prior t</w:t>
      </w:r>
      <w:r w:rsidR="008461E0">
        <w:rPr>
          <w:rFonts w:ascii="Arial" w:hAnsi="Arial" w:cs="Arial"/>
          <w:b/>
          <w:bCs/>
          <w:sz w:val="22"/>
          <w:szCs w:val="22"/>
        </w:rPr>
        <w:t>o</w:t>
      </w:r>
      <w:r w:rsidR="003507DD">
        <w:rPr>
          <w:rFonts w:ascii="Arial" w:hAnsi="Arial" w:cs="Arial"/>
          <w:b/>
          <w:bCs/>
          <w:sz w:val="22"/>
          <w:szCs w:val="22"/>
        </w:rPr>
        <w:t xml:space="preserve"> </w:t>
      </w:r>
      <w:r>
        <w:rPr>
          <w:rFonts w:ascii="Arial" w:hAnsi="Arial" w:cs="Arial"/>
          <w:b/>
          <w:bCs/>
          <w:sz w:val="22"/>
          <w:szCs w:val="22"/>
        </w:rPr>
        <w:t>procedure</w:t>
      </w:r>
      <w:r w:rsidR="008461E0">
        <w:rPr>
          <w:rFonts w:ascii="Arial" w:hAnsi="Arial" w:cs="Arial"/>
          <w:b/>
          <w:bCs/>
          <w:sz w:val="22"/>
          <w:szCs w:val="22"/>
        </w:rPr>
        <w:t xml:space="preserve"> </w:t>
      </w:r>
      <w:r w:rsidR="008461E0">
        <w:rPr>
          <w:rFonts w:ascii="Arial" w:hAnsi="Arial" w:cs="Arial"/>
          <w:sz w:val="22"/>
          <w:szCs w:val="22"/>
        </w:rPr>
        <w:t xml:space="preserve">- </w:t>
      </w:r>
      <w:r w:rsidR="00643E86">
        <w:rPr>
          <w:rFonts w:ascii="Arial" w:hAnsi="Arial" w:cs="Arial"/>
          <w:sz w:val="22"/>
          <w:szCs w:val="22"/>
        </w:rPr>
        <w:t>drink</w:t>
      </w:r>
      <w:r>
        <w:rPr>
          <w:rFonts w:ascii="Arial" w:hAnsi="Arial" w:cs="Arial"/>
          <w:sz w:val="22"/>
          <w:szCs w:val="22"/>
        </w:rPr>
        <w:t xml:space="preserve"> </w:t>
      </w:r>
      <w:r w:rsidR="008461E0">
        <w:rPr>
          <w:rFonts w:ascii="Arial" w:hAnsi="Arial" w:cs="Arial"/>
          <w:sz w:val="22"/>
          <w:szCs w:val="22"/>
        </w:rPr>
        <w:t>two (</w:t>
      </w:r>
      <w:r>
        <w:rPr>
          <w:rFonts w:ascii="Arial" w:hAnsi="Arial" w:cs="Arial"/>
          <w:sz w:val="22"/>
          <w:szCs w:val="22"/>
        </w:rPr>
        <w:t>2</w:t>
      </w:r>
      <w:r w:rsidR="008461E0">
        <w:rPr>
          <w:rFonts w:ascii="Arial" w:hAnsi="Arial" w:cs="Arial"/>
          <w:sz w:val="22"/>
          <w:szCs w:val="22"/>
        </w:rPr>
        <w:t>)</w:t>
      </w:r>
      <w:r>
        <w:rPr>
          <w:rFonts w:ascii="Arial" w:hAnsi="Arial" w:cs="Arial"/>
          <w:sz w:val="22"/>
          <w:szCs w:val="22"/>
        </w:rPr>
        <w:t xml:space="preserve"> liters of GaviLyte </w:t>
      </w:r>
      <w:r w:rsidR="00C65413">
        <w:rPr>
          <w:rFonts w:ascii="Arial" w:hAnsi="Arial" w:cs="Arial"/>
          <w:sz w:val="22"/>
          <w:szCs w:val="22"/>
        </w:rPr>
        <w:t>any time</w:t>
      </w:r>
      <w:r>
        <w:rPr>
          <w:rFonts w:ascii="Arial" w:hAnsi="Arial" w:cs="Arial"/>
          <w:sz w:val="22"/>
          <w:szCs w:val="22"/>
        </w:rPr>
        <w:t xml:space="preserve"> after 1 PM. </w:t>
      </w:r>
      <w:r w:rsidR="0061668F">
        <w:rPr>
          <w:rFonts w:ascii="Arial" w:hAnsi="Arial" w:cs="Arial"/>
          <w:sz w:val="22"/>
          <w:szCs w:val="22"/>
        </w:rPr>
        <w:t xml:space="preserve"> </w:t>
      </w:r>
      <w:r>
        <w:rPr>
          <w:rFonts w:ascii="Arial" w:hAnsi="Arial" w:cs="Arial"/>
          <w:sz w:val="22"/>
          <w:szCs w:val="22"/>
        </w:rPr>
        <w:t xml:space="preserve">Remain close </w:t>
      </w:r>
      <w:r w:rsidR="00B92525">
        <w:rPr>
          <w:rFonts w:ascii="Arial" w:hAnsi="Arial" w:cs="Arial"/>
          <w:sz w:val="22"/>
          <w:szCs w:val="22"/>
        </w:rPr>
        <w:t xml:space="preserve">to </w:t>
      </w:r>
      <w:r w:rsidR="005F3643">
        <w:rPr>
          <w:rFonts w:ascii="Arial" w:hAnsi="Arial" w:cs="Arial"/>
          <w:sz w:val="22"/>
          <w:szCs w:val="22"/>
        </w:rPr>
        <w:t>the bathroom</w:t>
      </w:r>
      <w:r>
        <w:rPr>
          <w:rFonts w:ascii="Arial" w:hAnsi="Arial" w:cs="Arial"/>
          <w:sz w:val="22"/>
          <w:szCs w:val="22"/>
        </w:rPr>
        <w:t xml:space="preserve">. </w:t>
      </w:r>
      <w:r w:rsidR="00B808E5">
        <w:rPr>
          <w:rFonts w:ascii="Arial" w:hAnsi="Arial" w:cs="Arial"/>
          <w:sz w:val="22"/>
          <w:szCs w:val="22"/>
        </w:rPr>
        <w:t xml:space="preserve"> </w:t>
      </w:r>
      <w:r>
        <w:rPr>
          <w:rFonts w:ascii="Arial" w:hAnsi="Arial" w:cs="Arial"/>
          <w:sz w:val="22"/>
          <w:szCs w:val="22"/>
        </w:rPr>
        <w:t>Do not</w:t>
      </w:r>
      <w:r w:rsidR="00B808E5">
        <w:rPr>
          <w:rFonts w:ascii="Arial" w:hAnsi="Arial" w:cs="Arial"/>
          <w:sz w:val="22"/>
          <w:szCs w:val="22"/>
        </w:rPr>
        <w:t xml:space="preserve"> drink</w:t>
      </w:r>
      <w:r>
        <w:rPr>
          <w:rFonts w:ascii="Arial" w:hAnsi="Arial" w:cs="Arial"/>
          <w:sz w:val="22"/>
          <w:szCs w:val="22"/>
        </w:rPr>
        <w:t xml:space="preserve"> any other liquids while you are drinking GaviLyte.</w:t>
      </w:r>
    </w:p>
    <w:p w14:paraId="2A61715D" w14:textId="77777777" w:rsidR="001609BF" w:rsidRDefault="001609BF" w:rsidP="00A52874">
      <w:pPr>
        <w:rPr>
          <w:rFonts w:ascii="Arial" w:hAnsi="Arial" w:cs="Arial"/>
          <w:sz w:val="22"/>
          <w:szCs w:val="22"/>
        </w:rPr>
      </w:pPr>
    </w:p>
    <w:p w14:paraId="5957CC6D" w14:textId="1C629E5B" w:rsidR="00F84FFE" w:rsidRDefault="00C47DCA" w:rsidP="00EA5D84">
      <w:pPr>
        <w:rPr>
          <w:rFonts w:ascii="Arial" w:hAnsi="Arial" w:cs="Arial"/>
          <w:sz w:val="22"/>
          <w:szCs w:val="22"/>
        </w:rPr>
      </w:pPr>
      <w:r>
        <w:rPr>
          <w:rFonts w:ascii="Arial" w:hAnsi="Arial" w:cs="Arial"/>
          <w:b/>
          <w:bCs/>
          <w:sz w:val="22"/>
          <w:szCs w:val="22"/>
        </w:rPr>
        <w:t xml:space="preserve">1 day </w:t>
      </w:r>
      <w:r w:rsidR="001609BF">
        <w:rPr>
          <w:rFonts w:ascii="Arial" w:hAnsi="Arial" w:cs="Arial"/>
          <w:b/>
          <w:bCs/>
          <w:sz w:val="22"/>
          <w:szCs w:val="22"/>
        </w:rPr>
        <w:t xml:space="preserve">prior to procedure </w:t>
      </w:r>
      <w:r w:rsidR="001609BF">
        <w:rPr>
          <w:rFonts w:ascii="Arial" w:hAnsi="Arial" w:cs="Arial"/>
          <w:sz w:val="22"/>
          <w:szCs w:val="22"/>
        </w:rPr>
        <w:t>-</w:t>
      </w:r>
      <w:r w:rsidR="001609BF">
        <w:rPr>
          <w:rFonts w:ascii="Arial" w:hAnsi="Arial" w:cs="Arial"/>
          <w:b/>
          <w:bCs/>
          <w:sz w:val="22"/>
          <w:szCs w:val="22"/>
        </w:rPr>
        <w:t xml:space="preserve"> clear liquids only </w:t>
      </w:r>
      <w:r w:rsidR="00247BA5">
        <w:rPr>
          <w:rFonts w:ascii="Arial" w:hAnsi="Arial" w:cs="Arial"/>
          <w:sz w:val="22"/>
          <w:szCs w:val="22"/>
        </w:rPr>
        <w:t>(ok to take usual medications)</w:t>
      </w:r>
    </w:p>
    <w:p w14:paraId="10A3DB41" w14:textId="77777777" w:rsidR="00883D7A" w:rsidRDefault="001316E6" w:rsidP="001316E6">
      <w:pPr>
        <w:rPr>
          <w:rFonts w:ascii="Arial" w:hAnsi="Arial" w:cs="Arial"/>
          <w:sz w:val="22"/>
          <w:szCs w:val="22"/>
        </w:rPr>
      </w:pPr>
      <w:r>
        <w:rPr>
          <w:rFonts w:ascii="Arial" w:hAnsi="Arial" w:cs="Arial"/>
          <w:sz w:val="22"/>
          <w:szCs w:val="22"/>
        </w:rPr>
        <w:t>-</w:t>
      </w:r>
      <w:r w:rsidR="00F84FFE">
        <w:rPr>
          <w:rFonts w:ascii="Arial" w:hAnsi="Arial" w:cs="Arial"/>
          <w:sz w:val="22"/>
          <w:szCs w:val="22"/>
        </w:rPr>
        <w:t xml:space="preserve">  </w:t>
      </w:r>
      <w:r w:rsidR="001609BF" w:rsidRPr="00F84FFE">
        <w:rPr>
          <w:rFonts w:ascii="Arial" w:hAnsi="Arial" w:cs="Arial"/>
          <w:sz w:val="22"/>
          <w:szCs w:val="22"/>
        </w:rPr>
        <w:t>water, soda, apple juice, white grape juice, Jell-O, chicken broth</w:t>
      </w:r>
      <w:r>
        <w:rPr>
          <w:rFonts w:ascii="Arial" w:hAnsi="Arial" w:cs="Arial"/>
          <w:sz w:val="22"/>
          <w:szCs w:val="22"/>
        </w:rPr>
        <w:t xml:space="preserve"> </w:t>
      </w:r>
      <w:r w:rsidR="00883D7A">
        <w:rPr>
          <w:rFonts w:ascii="Arial" w:hAnsi="Arial" w:cs="Arial"/>
          <w:sz w:val="22"/>
          <w:szCs w:val="22"/>
        </w:rPr>
        <w:t>(</w:t>
      </w:r>
      <w:r w:rsidR="001609BF" w:rsidRPr="00F84FFE">
        <w:rPr>
          <w:rFonts w:ascii="Arial" w:hAnsi="Arial" w:cs="Arial"/>
          <w:sz w:val="22"/>
          <w:szCs w:val="22"/>
        </w:rPr>
        <w:t>nothing red or purple</w:t>
      </w:r>
      <w:r w:rsidR="00883D7A">
        <w:rPr>
          <w:rFonts w:ascii="Arial" w:hAnsi="Arial" w:cs="Arial"/>
          <w:sz w:val="22"/>
          <w:szCs w:val="22"/>
        </w:rPr>
        <w:t>)</w:t>
      </w:r>
    </w:p>
    <w:p w14:paraId="26F47930" w14:textId="1C06B9E5" w:rsidR="001609BF" w:rsidRPr="00F84FFE" w:rsidRDefault="00883D7A" w:rsidP="001316E6">
      <w:pPr>
        <w:rPr>
          <w:rFonts w:ascii="Arial" w:hAnsi="Arial" w:cs="Arial"/>
          <w:sz w:val="22"/>
          <w:szCs w:val="22"/>
        </w:rPr>
      </w:pPr>
      <w:r>
        <w:rPr>
          <w:rFonts w:ascii="Arial" w:hAnsi="Arial" w:cs="Arial"/>
          <w:sz w:val="22"/>
          <w:szCs w:val="22"/>
        </w:rPr>
        <w:t xml:space="preserve">- </w:t>
      </w:r>
      <w:r w:rsidR="00275EA8">
        <w:rPr>
          <w:rFonts w:ascii="Arial" w:hAnsi="Arial" w:cs="Arial"/>
          <w:sz w:val="22"/>
          <w:szCs w:val="22"/>
        </w:rPr>
        <w:t xml:space="preserve"> </w:t>
      </w:r>
      <w:r w:rsidR="00903766" w:rsidRPr="00C47DCA">
        <w:rPr>
          <w:rFonts w:ascii="Arial" w:hAnsi="Arial" w:cs="Arial"/>
          <w:b/>
          <w:bCs/>
          <w:sz w:val="22"/>
          <w:szCs w:val="22"/>
        </w:rPr>
        <w:t>NO SOLID FOODS</w:t>
      </w:r>
      <w:r w:rsidR="00C47DCA">
        <w:rPr>
          <w:rFonts w:ascii="Arial" w:hAnsi="Arial" w:cs="Arial"/>
          <w:sz w:val="22"/>
          <w:szCs w:val="22"/>
        </w:rPr>
        <w:t>.  N</w:t>
      </w:r>
      <w:r w:rsidR="00275EA8">
        <w:rPr>
          <w:rFonts w:ascii="Arial" w:hAnsi="Arial" w:cs="Arial"/>
          <w:sz w:val="22"/>
          <w:szCs w:val="22"/>
        </w:rPr>
        <w:t>o milk products, alcoholic beverages, hard candy</w:t>
      </w:r>
      <w:r>
        <w:rPr>
          <w:rFonts w:ascii="Arial" w:hAnsi="Arial" w:cs="Arial"/>
          <w:sz w:val="22"/>
          <w:szCs w:val="22"/>
        </w:rPr>
        <w:t>,</w:t>
      </w:r>
      <w:r w:rsidR="00275EA8">
        <w:rPr>
          <w:rFonts w:ascii="Arial" w:hAnsi="Arial" w:cs="Arial"/>
          <w:sz w:val="22"/>
          <w:szCs w:val="22"/>
        </w:rPr>
        <w:t xml:space="preserve"> or gum.</w:t>
      </w:r>
    </w:p>
    <w:p w14:paraId="76393792" w14:textId="77777777" w:rsidR="00A52874" w:rsidRDefault="00A52874" w:rsidP="00A52874">
      <w:pPr>
        <w:rPr>
          <w:rFonts w:ascii="Arial" w:hAnsi="Arial" w:cs="Arial"/>
          <w:sz w:val="22"/>
          <w:szCs w:val="22"/>
        </w:rPr>
      </w:pPr>
    </w:p>
    <w:p w14:paraId="3CEB9111" w14:textId="3F324529" w:rsidR="00A52874" w:rsidRDefault="0061668F" w:rsidP="00A52874">
      <w:pPr>
        <w:rPr>
          <w:rFonts w:ascii="Arial" w:hAnsi="Arial" w:cs="Arial"/>
          <w:sz w:val="22"/>
          <w:szCs w:val="22"/>
        </w:rPr>
      </w:pPr>
      <w:r>
        <w:rPr>
          <w:rFonts w:ascii="Arial" w:hAnsi="Arial" w:cs="Arial"/>
          <w:b/>
          <w:bCs/>
          <w:sz w:val="22"/>
          <w:szCs w:val="22"/>
        </w:rPr>
        <w:t>D</w:t>
      </w:r>
      <w:r w:rsidR="00A52874">
        <w:rPr>
          <w:rFonts w:ascii="Arial" w:hAnsi="Arial" w:cs="Arial"/>
          <w:b/>
          <w:bCs/>
          <w:sz w:val="22"/>
          <w:szCs w:val="22"/>
        </w:rPr>
        <w:t>ay before your procedure</w:t>
      </w:r>
      <w:r>
        <w:rPr>
          <w:rFonts w:ascii="Arial" w:hAnsi="Arial" w:cs="Arial"/>
          <w:b/>
          <w:bCs/>
          <w:sz w:val="22"/>
          <w:szCs w:val="22"/>
        </w:rPr>
        <w:t xml:space="preserve"> </w:t>
      </w:r>
      <w:r>
        <w:rPr>
          <w:rFonts w:ascii="Arial" w:hAnsi="Arial" w:cs="Arial"/>
          <w:sz w:val="22"/>
          <w:szCs w:val="22"/>
        </w:rPr>
        <w:t xml:space="preserve">- </w:t>
      </w:r>
      <w:r w:rsidR="00A52874">
        <w:rPr>
          <w:rFonts w:ascii="Arial" w:hAnsi="Arial" w:cs="Arial"/>
          <w:sz w:val="22"/>
          <w:szCs w:val="22"/>
        </w:rPr>
        <w:t xml:space="preserve"> </w:t>
      </w:r>
      <w:r w:rsidR="00977717">
        <w:rPr>
          <w:rFonts w:ascii="Arial" w:hAnsi="Arial" w:cs="Arial"/>
          <w:sz w:val="22"/>
          <w:szCs w:val="22"/>
        </w:rPr>
        <w:t xml:space="preserve">drink </w:t>
      </w:r>
      <w:r w:rsidR="00A52874">
        <w:rPr>
          <w:rFonts w:ascii="Arial" w:hAnsi="Arial" w:cs="Arial"/>
          <w:sz w:val="22"/>
          <w:szCs w:val="22"/>
        </w:rPr>
        <w:t>the remaining GaviLyte in the morning and remain</w:t>
      </w:r>
      <w:r w:rsidR="00977717">
        <w:rPr>
          <w:rFonts w:ascii="Arial" w:hAnsi="Arial" w:cs="Arial"/>
          <w:sz w:val="22"/>
          <w:szCs w:val="22"/>
        </w:rPr>
        <w:t xml:space="preserve"> </w:t>
      </w:r>
      <w:r w:rsidR="00A52874">
        <w:rPr>
          <w:rFonts w:ascii="Arial" w:hAnsi="Arial" w:cs="Arial"/>
          <w:sz w:val="22"/>
          <w:szCs w:val="22"/>
        </w:rPr>
        <w:t>close to</w:t>
      </w:r>
      <w:r w:rsidR="00977717">
        <w:rPr>
          <w:rFonts w:ascii="Arial" w:hAnsi="Arial" w:cs="Arial"/>
          <w:sz w:val="22"/>
          <w:szCs w:val="22"/>
        </w:rPr>
        <w:t xml:space="preserve"> the</w:t>
      </w:r>
      <w:r w:rsidR="00A52874">
        <w:rPr>
          <w:rFonts w:ascii="Arial" w:hAnsi="Arial" w:cs="Arial"/>
          <w:sz w:val="22"/>
          <w:szCs w:val="22"/>
        </w:rPr>
        <w:t xml:space="preserve"> bathroom</w:t>
      </w:r>
      <w:r w:rsidR="00204750">
        <w:rPr>
          <w:rFonts w:ascii="Arial" w:hAnsi="Arial" w:cs="Arial"/>
          <w:sz w:val="22"/>
          <w:szCs w:val="22"/>
        </w:rPr>
        <w:t>.</w:t>
      </w:r>
    </w:p>
    <w:p w14:paraId="6CC3ACD9" w14:textId="741BC1DB" w:rsidR="001609BF" w:rsidRDefault="001609BF" w:rsidP="001609BF">
      <w:pPr>
        <w:rPr>
          <w:rFonts w:ascii="Arial" w:hAnsi="Arial" w:cs="Arial"/>
          <w:sz w:val="22"/>
          <w:szCs w:val="22"/>
        </w:rPr>
      </w:pPr>
      <w:r w:rsidRPr="001609BF">
        <w:rPr>
          <w:rFonts w:ascii="Arial" w:hAnsi="Arial" w:cs="Arial"/>
          <w:sz w:val="22"/>
          <w:szCs w:val="22"/>
        </w:rPr>
        <w:t>-</w:t>
      </w:r>
      <w:r>
        <w:rPr>
          <w:rFonts w:ascii="Arial" w:hAnsi="Arial" w:cs="Arial"/>
          <w:sz w:val="22"/>
          <w:szCs w:val="22"/>
        </w:rPr>
        <w:t xml:space="preserve">  </w:t>
      </w:r>
      <w:r w:rsidRPr="001609BF">
        <w:rPr>
          <w:rFonts w:ascii="Arial" w:hAnsi="Arial" w:cs="Arial"/>
          <w:sz w:val="22"/>
          <w:szCs w:val="22"/>
        </w:rPr>
        <w:t>At 3</w:t>
      </w:r>
      <w:r w:rsidR="007230EC">
        <w:rPr>
          <w:rFonts w:ascii="Arial" w:hAnsi="Arial" w:cs="Arial"/>
          <w:sz w:val="22"/>
          <w:szCs w:val="22"/>
        </w:rPr>
        <w:t>:00 pm – take two (2) Dulcolax Laxative (bisacodyl) tablets</w:t>
      </w:r>
    </w:p>
    <w:p w14:paraId="1003547A" w14:textId="6C161548" w:rsidR="006E45D0" w:rsidRDefault="007230EC" w:rsidP="001609BF">
      <w:pPr>
        <w:rPr>
          <w:rFonts w:ascii="Arial" w:hAnsi="Arial" w:cs="Arial"/>
          <w:sz w:val="22"/>
          <w:szCs w:val="22"/>
        </w:rPr>
      </w:pPr>
      <w:r>
        <w:rPr>
          <w:rFonts w:ascii="Arial" w:hAnsi="Arial" w:cs="Arial"/>
          <w:sz w:val="22"/>
          <w:szCs w:val="22"/>
        </w:rPr>
        <w:t>-  At 5:00 pm – mix ½ the bottle of MiraL</w:t>
      </w:r>
      <w:r w:rsidR="00892C25">
        <w:rPr>
          <w:rFonts w:ascii="Arial" w:hAnsi="Arial" w:cs="Arial"/>
          <w:sz w:val="22"/>
          <w:szCs w:val="22"/>
        </w:rPr>
        <w:t xml:space="preserve">AX in one (1) </w:t>
      </w:r>
      <w:r w:rsidR="002A03D6">
        <w:rPr>
          <w:rFonts w:ascii="Arial" w:hAnsi="Arial" w:cs="Arial"/>
          <w:sz w:val="22"/>
          <w:szCs w:val="22"/>
        </w:rPr>
        <w:t>28-</w:t>
      </w:r>
      <w:r w:rsidR="00892C25">
        <w:rPr>
          <w:rFonts w:ascii="Arial" w:hAnsi="Arial" w:cs="Arial"/>
          <w:sz w:val="22"/>
          <w:szCs w:val="22"/>
        </w:rPr>
        <w:t xml:space="preserve">32 </w:t>
      </w:r>
      <w:r w:rsidR="00AB49A1">
        <w:rPr>
          <w:rFonts w:ascii="Arial" w:hAnsi="Arial" w:cs="Arial"/>
          <w:sz w:val="22"/>
          <w:szCs w:val="22"/>
        </w:rPr>
        <w:t>ounce</w:t>
      </w:r>
      <w:r w:rsidR="007A13A2">
        <w:rPr>
          <w:rFonts w:ascii="Arial" w:hAnsi="Arial" w:cs="Arial"/>
          <w:sz w:val="22"/>
          <w:szCs w:val="22"/>
        </w:rPr>
        <w:t>s</w:t>
      </w:r>
      <w:r w:rsidR="00892C25">
        <w:rPr>
          <w:rFonts w:ascii="Arial" w:hAnsi="Arial" w:cs="Arial"/>
          <w:sz w:val="22"/>
          <w:szCs w:val="22"/>
        </w:rPr>
        <w:t xml:space="preserve"> Gatorade bottle</w:t>
      </w:r>
      <w:r w:rsidR="0038433A">
        <w:rPr>
          <w:rFonts w:ascii="Arial" w:hAnsi="Arial" w:cs="Arial"/>
          <w:sz w:val="22"/>
          <w:szCs w:val="22"/>
        </w:rPr>
        <w:t xml:space="preserve">.  Begin drinking the </w:t>
      </w:r>
    </w:p>
    <w:p w14:paraId="6A062FA9" w14:textId="4314775B" w:rsidR="007230EC" w:rsidRDefault="0038433A" w:rsidP="006E45D0">
      <w:pPr>
        <w:ind w:firstLine="720"/>
        <w:rPr>
          <w:rFonts w:ascii="Arial" w:hAnsi="Arial" w:cs="Arial"/>
          <w:sz w:val="22"/>
          <w:szCs w:val="22"/>
        </w:rPr>
      </w:pPr>
      <w:r>
        <w:rPr>
          <w:rFonts w:ascii="Arial" w:hAnsi="Arial" w:cs="Arial"/>
          <w:sz w:val="22"/>
          <w:szCs w:val="22"/>
        </w:rPr>
        <w:t>Gatorade/ MiraLAX solution</w:t>
      </w:r>
      <w:r w:rsidR="00AB49A1">
        <w:rPr>
          <w:rFonts w:ascii="Arial" w:hAnsi="Arial" w:cs="Arial"/>
          <w:sz w:val="22"/>
          <w:szCs w:val="22"/>
        </w:rPr>
        <w:t xml:space="preserve"> – 8 ounces every </w:t>
      </w:r>
      <w:r w:rsidR="002A03D6">
        <w:rPr>
          <w:rFonts w:ascii="Arial" w:hAnsi="Arial" w:cs="Arial"/>
          <w:sz w:val="22"/>
          <w:szCs w:val="22"/>
        </w:rPr>
        <w:t>30</w:t>
      </w:r>
      <w:r w:rsidR="00AB49A1">
        <w:rPr>
          <w:rFonts w:ascii="Arial" w:hAnsi="Arial" w:cs="Arial"/>
          <w:sz w:val="22"/>
          <w:szCs w:val="22"/>
        </w:rPr>
        <w:t xml:space="preserve"> minutes until bottle is empty.</w:t>
      </w:r>
    </w:p>
    <w:p w14:paraId="449BEFDC" w14:textId="6275F41A" w:rsidR="00091410" w:rsidRDefault="00091410" w:rsidP="00091410">
      <w:pPr>
        <w:rPr>
          <w:rFonts w:ascii="Arial" w:hAnsi="Arial" w:cs="Arial"/>
          <w:sz w:val="22"/>
          <w:szCs w:val="22"/>
        </w:rPr>
      </w:pPr>
      <w:r w:rsidRPr="00091410">
        <w:rPr>
          <w:rFonts w:ascii="Arial" w:hAnsi="Arial" w:cs="Arial"/>
          <w:sz w:val="22"/>
          <w:szCs w:val="22"/>
        </w:rPr>
        <w:t>-</w:t>
      </w:r>
      <w:r>
        <w:rPr>
          <w:rFonts w:ascii="Arial" w:hAnsi="Arial" w:cs="Arial"/>
          <w:sz w:val="22"/>
          <w:szCs w:val="22"/>
        </w:rPr>
        <w:t xml:space="preserve"> </w:t>
      </w:r>
      <w:r w:rsidRPr="00091410">
        <w:rPr>
          <w:rFonts w:ascii="Arial" w:hAnsi="Arial" w:cs="Arial"/>
          <w:sz w:val="22"/>
          <w:szCs w:val="22"/>
        </w:rPr>
        <w:t xml:space="preserve"> At </w:t>
      </w:r>
      <w:r>
        <w:rPr>
          <w:rFonts w:ascii="Arial" w:hAnsi="Arial" w:cs="Arial"/>
          <w:sz w:val="22"/>
          <w:szCs w:val="22"/>
        </w:rPr>
        <w:t xml:space="preserve">bedtime </w:t>
      </w:r>
      <w:r w:rsidR="000F5333">
        <w:rPr>
          <w:rFonts w:ascii="Arial" w:hAnsi="Arial" w:cs="Arial"/>
          <w:sz w:val="22"/>
          <w:szCs w:val="22"/>
        </w:rPr>
        <w:t>–</w:t>
      </w:r>
      <w:r>
        <w:rPr>
          <w:rFonts w:ascii="Arial" w:hAnsi="Arial" w:cs="Arial"/>
          <w:sz w:val="22"/>
          <w:szCs w:val="22"/>
        </w:rPr>
        <w:t xml:space="preserve"> </w:t>
      </w:r>
      <w:r w:rsidR="000F5333">
        <w:rPr>
          <w:rFonts w:ascii="Arial" w:hAnsi="Arial" w:cs="Arial"/>
          <w:sz w:val="22"/>
          <w:szCs w:val="22"/>
        </w:rPr>
        <w:t>take two (2) Dulcolax Laxative (bisacodyl) tablets.</w:t>
      </w:r>
    </w:p>
    <w:p w14:paraId="54F05516" w14:textId="77777777" w:rsidR="00A74B83" w:rsidRDefault="00A74B83" w:rsidP="00091410">
      <w:pPr>
        <w:rPr>
          <w:rFonts w:ascii="Arial" w:hAnsi="Arial" w:cs="Arial"/>
          <w:sz w:val="22"/>
          <w:szCs w:val="22"/>
        </w:rPr>
      </w:pPr>
    </w:p>
    <w:p w14:paraId="6157BB67" w14:textId="0040CCA4" w:rsidR="00A74B83" w:rsidRPr="00091410" w:rsidRDefault="00175FAE" w:rsidP="00091410">
      <w:pPr>
        <w:rPr>
          <w:rFonts w:ascii="Arial" w:hAnsi="Arial" w:cs="Arial"/>
          <w:sz w:val="22"/>
          <w:szCs w:val="22"/>
        </w:rPr>
      </w:pPr>
      <w:r>
        <w:rPr>
          <w:rFonts w:ascii="Arial" w:hAnsi="Arial" w:cs="Arial"/>
          <w:b/>
          <w:bCs/>
          <w:sz w:val="22"/>
          <w:szCs w:val="22"/>
        </w:rPr>
        <w:t xml:space="preserve">Evening before your </w:t>
      </w:r>
      <w:r w:rsidRPr="00175FAE">
        <w:rPr>
          <w:rFonts w:ascii="Arial" w:hAnsi="Arial" w:cs="Arial"/>
          <w:sz w:val="22"/>
          <w:szCs w:val="22"/>
        </w:rPr>
        <w:t>procedure</w:t>
      </w:r>
      <w:r>
        <w:rPr>
          <w:rFonts w:ascii="Arial" w:hAnsi="Arial" w:cs="Arial"/>
          <w:sz w:val="22"/>
          <w:szCs w:val="22"/>
        </w:rPr>
        <w:t xml:space="preserve"> - </w:t>
      </w:r>
      <w:r w:rsidR="00A74B83" w:rsidRPr="00175FAE">
        <w:rPr>
          <w:rFonts w:ascii="Arial" w:hAnsi="Arial" w:cs="Arial"/>
          <w:sz w:val="22"/>
          <w:szCs w:val="22"/>
        </w:rPr>
        <w:t>Drink</w:t>
      </w:r>
      <w:r w:rsidR="00A74B83">
        <w:rPr>
          <w:rFonts w:ascii="Arial" w:hAnsi="Arial" w:cs="Arial"/>
          <w:sz w:val="22"/>
          <w:szCs w:val="22"/>
        </w:rPr>
        <w:t xml:space="preserve"> </w:t>
      </w:r>
      <w:r w:rsidR="00D31F0F">
        <w:rPr>
          <w:rFonts w:ascii="Arial" w:hAnsi="Arial" w:cs="Arial"/>
          <w:sz w:val="22"/>
          <w:szCs w:val="22"/>
        </w:rPr>
        <w:t>at least 3</w:t>
      </w:r>
      <w:r w:rsidR="00A74B83">
        <w:rPr>
          <w:rFonts w:ascii="Arial" w:hAnsi="Arial" w:cs="Arial"/>
          <w:sz w:val="22"/>
          <w:szCs w:val="22"/>
        </w:rPr>
        <w:t xml:space="preserve"> glasses of water</w:t>
      </w:r>
      <w:r w:rsidR="00D31F0F">
        <w:rPr>
          <w:rFonts w:ascii="Arial" w:hAnsi="Arial" w:cs="Arial"/>
          <w:sz w:val="22"/>
          <w:szCs w:val="22"/>
        </w:rPr>
        <w:t xml:space="preserve"> or clear liquids</w:t>
      </w:r>
      <w:r w:rsidR="00A74B83">
        <w:rPr>
          <w:rFonts w:ascii="Arial" w:hAnsi="Arial" w:cs="Arial"/>
          <w:sz w:val="22"/>
          <w:szCs w:val="22"/>
        </w:rPr>
        <w:t>.</w:t>
      </w:r>
    </w:p>
    <w:p w14:paraId="74825C60" w14:textId="77777777" w:rsidR="007F6698" w:rsidRDefault="007F6698" w:rsidP="00A52874">
      <w:pPr>
        <w:rPr>
          <w:rFonts w:ascii="Arial" w:hAnsi="Arial" w:cs="Arial"/>
          <w:sz w:val="22"/>
          <w:szCs w:val="22"/>
        </w:rPr>
      </w:pPr>
    </w:p>
    <w:p w14:paraId="6CA08E47" w14:textId="21D5F066" w:rsidR="007135CF" w:rsidRDefault="002F2F0D" w:rsidP="00A52874">
      <w:pPr>
        <w:rPr>
          <w:rFonts w:ascii="Arial" w:hAnsi="Arial" w:cs="Arial"/>
          <w:b/>
          <w:bCs/>
          <w:sz w:val="22"/>
          <w:szCs w:val="22"/>
        </w:rPr>
      </w:pPr>
      <w:r>
        <w:rPr>
          <w:rFonts w:ascii="Arial" w:hAnsi="Arial" w:cs="Arial"/>
          <w:b/>
          <w:bCs/>
          <w:sz w:val="22"/>
          <w:szCs w:val="22"/>
        </w:rPr>
        <w:t>Day of the procedure</w:t>
      </w:r>
    </w:p>
    <w:p w14:paraId="3BF34B36" w14:textId="25C3DBE3" w:rsidR="004C4CF4" w:rsidRDefault="002F2F0D" w:rsidP="002F2F0D">
      <w:pPr>
        <w:rPr>
          <w:rFonts w:ascii="Arial" w:hAnsi="Arial" w:cs="Arial"/>
          <w:sz w:val="22"/>
          <w:szCs w:val="22"/>
        </w:rPr>
      </w:pPr>
      <w:r w:rsidRPr="002F2F0D">
        <w:rPr>
          <w:rFonts w:ascii="Arial" w:hAnsi="Arial" w:cs="Arial"/>
          <w:sz w:val="22"/>
          <w:szCs w:val="22"/>
        </w:rPr>
        <w:t>-</w:t>
      </w:r>
      <w:r>
        <w:rPr>
          <w:rFonts w:ascii="Arial" w:hAnsi="Arial" w:cs="Arial"/>
          <w:sz w:val="22"/>
          <w:szCs w:val="22"/>
        </w:rPr>
        <w:t xml:space="preserve"> </w:t>
      </w:r>
      <w:r w:rsidRPr="002F2F0D">
        <w:rPr>
          <w:rFonts w:ascii="Arial" w:hAnsi="Arial" w:cs="Arial"/>
          <w:sz w:val="22"/>
          <w:szCs w:val="22"/>
        </w:rPr>
        <w:t xml:space="preserve"> </w:t>
      </w:r>
      <w:r w:rsidR="00A31F78">
        <w:rPr>
          <w:rFonts w:ascii="Arial" w:hAnsi="Arial" w:cs="Arial"/>
          <w:sz w:val="22"/>
          <w:szCs w:val="22"/>
        </w:rPr>
        <w:t>6-7 hours</w:t>
      </w:r>
      <w:r w:rsidRPr="00DD4B7C">
        <w:rPr>
          <w:rFonts w:ascii="Arial" w:hAnsi="Arial" w:cs="Arial"/>
          <w:sz w:val="22"/>
          <w:szCs w:val="22"/>
        </w:rPr>
        <w:t xml:space="preserve"> prior to your procedure</w:t>
      </w:r>
      <w:r>
        <w:rPr>
          <w:rFonts w:ascii="Arial" w:hAnsi="Arial" w:cs="Arial"/>
          <w:sz w:val="22"/>
          <w:szCs w:val="22"/>
        </w:rPr>
        <w:t xml:space="preserve"> </w:t>
      </w:r>
      <w:r w:rsidR="00DD4B7C">
        <w:rPr>
          <w:rFonts w:ascii="Arial" w:hAnsi="Arial" w:cs="Arial"/>
          <w:sz w:val="22"/>
          <w:szCs w:val="22"/>
        </w:rPr>
        <w:t>–</w:t>
      </w:r>
      <w:r>
        <w:rPr>
          <w:rFonts w:ascii="Arial" w:hAnsi="Arial" w:cs="Arial"/>
          <w:sz w:val="22"/>
          <w:szCs w:val="22"/>
        </w:rPr>
        <w:t xml:space="preserve"> </w:t>
      </w:r>
      <w:r w:rsidR="00DD4B7C">
        <w:rPr>
          <w:rFonts w:ascii="Arial" w:hAnsi="Arial" w:cs="Arial"/>
          <w:sz w:val="22"/>
          <w:szCs w:val="22"/>
        </w:rPr>
        <w:t xml:space="preserve">take two (2) Dulcolax Laxative (bisacodyl) tablets.  Mix ½ </w:t>
      </w:r>
      <w:r w:rsidR="007A13A2">
        <w:rPr>
          <w:rFonts w:ascii="Arial" w:hAnsi="Arial" w:cs="Arial"/>
          <w:sz w:val="22"/>
          <w:szCs w:val="22"/>
        </w:rPr>
        <w:t xml:space="preserve">bottle of MiraLAX in one (1) </w:t>
      </w:r>
      <w:r w:rsidR="000E5589">
        <w:rPr>
          <w:rFonts w:ascii="Arial" w:hAnsi="Arial" w:cs="Arial"/>
          <w:sz w:val="22"/>
          <w:szCs w:val="22"/>
        </w:rPr>
        <w:t>28-</w:t>
      </w:r>
      <w:r w:rsidR="007A13A2">
        <w:rPr>
          <w:rFonts w:ascii="Arial" w:hAnsi="Arial" w:cs="Arial"/>
          <w:sz w:val="22"/>
          <w:szCs w:val="22"/>
        </w:rPr>
        <w:t>32 ounces Gatorade bottle</w:t>
      </w:r>
      <w:r w:rsidR="001147B8">
        <w:rPr>
          <w:rFonts w:ascii="Arial" w:hAnsi="Arial" w:cs="Arial"/>
          <w:sz w:val="22"/>
          <w:szCs w:val="22"/>
        </w:rPr>
        <w:t xml:space="preserve">.  Begin drinking the Gatorade/ MiraLAX </w:t>
      </w:r>
    </w:p>
    <w:p w14:paraId="3263C679" w14:textId="09DC299C" w:rsidR="002F2F0D" w:rsidRDefault="001147B8" w:rsidP="004C4CF4">
      <w:pPr>
        <w:ind w:firstLine="720"/>
        <w:rPr>
          <w:rFonts w:ascii="Arial" w:hAnsi="Arial" w:cs="Arial"/>
          <w:sz w:val="22"/>
          <w:szCs w:val="22"/>
        </w:rPr>
      </w:pPr>
      <w:r>
        <w:rPr>
          <w:rFonts w:ascii="Arial" w:hAnsi="Arial" w:cs="Arial"/>
          <w:sz w:val="22"/>
          <w:szCs w:val="22"/>
        </w:rPr>
        <w:t>solution</w:t>
      </w:r>
      <w:r w:rsidR="004C4CF4">
        <w:rPr>
          <w:rFonts w:ascii="Arial" w:hAnsi="Arial" w:cs="Arial"/>
          <w:sz w:val="22"/>
          <w:szCs w:val="22"/>
        </w:rPr>
        <w:t xml:space="preserve"> – 8 ounces every </w:t>
      </w:r>
      <w:r w:rsidR="000E5589">
        <w:rPr>
          <w:rFonts w:ascii="Arial" w:hAnsi="Arial" w:cs="Arial"/>
          <w:sz w:val="22"/>
          <w:szCs w:val="22"/>
        </w:rPr>
        <w:t>30</w:t>
      </w:r>
      <w:r w:rsidR="004C4CF4">
        <w:rPr>
          <w:rFonts w:ascii="Arial" w:hAnsi="Arial" w:cs="Arial"/>
          <w:sz w:val="22"/>
          <w:szCs w:val="22"/>
        </w:rPr>
        <w:t xml:space="preserve"> minutes until bottle is empty.</w:t>
      </w:r>
    </w:p>
    <w:p w14:paraId="7E788877" w14:textId="77777777" w:rsidR="004C4CF4" w:rsidRDefault="004C4CF4" w:rsidP="004C4CF4">
      <w:pPr>
        <w:rPr>
          <w:rFonts w:ascii="Arial" w:hAnsi="Arial" w:cs="Arial"/>
          <w:sz w:val="22"/>
          <w:szCs w:val="22"/>
        </w:rPr>
      </w:pPr>
    </w:p>
    <w:p w14:paraId="64B4ACFD" w14:textId="77B4154B" w:rsidR="004C4CF4" w:rsidRDefault="004C4CF4" w:rsidP="004C4CF4">
      <w:pPr>
        <w:ind w:left="360"/>
        <w:rPr>
          <w:rFonts w:ascii="Arial" w:hAnsi="Arial" w:cs="Arial"/>
          <w:sz w:val="22"/>
          <w:szCs w:val="22"/>
        </w:rPr>
      </w:pPr>
      <w:r>
        <w:rPr>
          <w:rFonts w:ascii="Arial" w:hAnsi="Arial" w:cs="Arial"/>
          <w:b/>
          <w:sz w:val="22"/>
          <w:szCs w:val="22"/>
        </w:rPr>
        <w:t xml:space="preserve">IMPORTANT: </w:t>
      </w:r>
      <w:r>
        <w:rPr>
          <w:rFonts w:ascii="Arial" w:hAnsi="Arial" w:cs="Arial"/>
          <w:sz w:val="22"/>
          <w:szCs w:val="22"/>
        </w:rPr>
        <w:t>The Gatorade/</w:t>
      </w:r>
      <w:r w:rsidR="00D72AD1">
        <w:rPr>
          <w:rFonts w:ascii="Arial" w:hAnsi="Arial" w:cs="Arial"/>
          <w:sz w:val="22"/>
          <w:szCs w:val="22"/>
        </w:rPr>
        <w:t>MiraLAX</w:t>
      </w:r>
      <w:r>
        <w:rPr>
          <w:rFonts w:ascii="Arial" w:hAnsi="Arial" w:cs="Arial"/>
          <w:sz w:val="22"/>
          <w:szCs w:val="22"/>
        </w:rPr>
        <w:t xml:space="preserve"> solution must be finished </w:t>
      </w:r>
      <w:r>
        <w:rPr>
          <w:rFonts w:ascii="Arial" w:hAnsi="Arial" w:cs="Arial"/>
          <w:b/>
          <w:sz w:val="22"/>
          <w:szCs w:val="22"/>
        </w:rPr>
        <w:t>4 hours</w:t>
      </w:r>
      <w:r>
        <w:rPr>
          <w:rFonts w:ascii="Arial" w:hAnsi="Arial" w:cs="Arial"/>
          <w:sz w:val="22"/>
          <w:szCs w:val="22"/>
        </w:rPr>
        <w:t xml:space="preserve"> </w:t>
      </w:r>
      <w:r>
        <w:rPr>
          <w:rFonts w:ascii="Arial" w:hAnsi="Arial" w:cs="Arial"/>
          <w:i/>
          <w:sz w:val="22"/>
          <w:szCs w:val="22"/>
        </w:rPr>
        <w:t>prior</w:t>
      </w:r>
      <w:r>
        <w:rPr>
          <w:rFonts w:ascii="Arial" w:hAnsi="Arial" w:cs="Arial"/>
          <w:sz w:val="22"/>
          <w:szCs w:val="22"/>
        </w:rPr>
        <w:t xml:space="preserve"> to your scheduled procedure </w:t>
      </w:r>
      <w:r>
        <w:rPr>
          <w:rFonts w:ascii="Arial" w:hAnsi="Arial" w:cs="Arial"/>
          <w:bCs/>
          <w:sz w:val="22"/>
          <w:szCs w:val="22"/>
        </w:rPr>
        <w:t xml:space="preserve">and then </w:t>
      </w:r>
      <w:r>
        <w:rPr>
          <w:rFonts w:ascii="Arial" w:hAnsi="Arial" w:cs="Arial"/>
          <w:sz w:val="22"/>
          <w:szCs w:val="22"/>
        </w:rPr>
        <w:t>nothing more to eat or drink before your procedure.</w:t>
      </w:r>
    </w:p>
    <w:p w14:paraId="225C9A5D" w14:textId="77777777" w:rsidR="005F27A8" w:rsidRDefault="005F27A8" w:rsidP="005F27A8">
      <w:pPr>
        <w:rPr>
          <w:rFonts w:ascii="Arial" w:hAnsi="Arial" w:cs="Arial"/>
          <w:b/>
          <w:sz w:val="22"/>
          <w:szCs w:val="22"/>
        </w:rPr>
      </w:pPr>
    </w:p>
    <w:p w14:paraId="6E756341" w14:textId="789E9D6D" w:rsidR="00A52874" w:rsidRDefault="005F27A8" w:rsidP="00A52874">
      <w:pPr>
        <w:rPr>
          <w:rFonts w:ascii="Arial" w:hAnsi="Arial" w:cs="Arial"/>
          <w:sz w:val="22"/>
          <w:szCs w:val="22"/>
        </w:rPr>
      </w:pPr>
      <w:r>
        <w:rPr>
          <w:rFonts w:ascii="Arial" w:hAnsi="Arial" w:cs="Arial"/>
          <w:bCs/>
          <w:sz w:val="22"/>
          <w:szCs w:val="22"/>
        </w:rPr>
        <w:t>If you feel nauseous or bloated, you may stop drinking the solution.  Drink some clear broth or tea and wait for the feeling to pass.  Begin drinking the solution again.  YOU MUST DRINK THE WHOLE BOTTLE!</w:t>
      </w:r>
    </w:p>
    <w:p w14:paraId="04AAA45B" w14:textId="77777777" w:rsidR="001521FD" w:rsidRDefault="001521FD" w:rsidP="0092539F">
      <w:pPr>
        <w:rPr>
          <w:rFonts w:ascii="Arial" w:hAnsi="Arial" w:cs="Arial"/>
          <w:sz w:val="22"/>
          <w:szCs w:val="22"/>
        </w:rPr>
      </w:pPr>
    </w:p>
    <w:p w14:paraId="2BBC8D80" w14:textId="5E91FEC9" w:rsidR="00A31AD7" w:rsidRDefault="007D798D" w:rsidP="00BE5024">
      <w:pPr>
        <w:ind w:left="360"/>
        <w:jc w:val="center"/>
      </w:pPr>
      <w:r>
        <w:rPr>
          <w:rFonts w:ascii="Arial" w:hAnsi="Arial" w:cs="Arial"/>
          <w:b/>
        </w:rPr>
        <w:t>***** Any questions please call (585) 720-1550. *****</w:t>
      </w:r>
    </w:p>
    <w:sectPr w:rsidR="00A31AD7" w:rsidSect="001521FD">
      <w:pgSz w:w="12240" w:h="15840"/>
      <w:pgMar w:top="720" w:right="72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35CA1"/>
    <w:multiLevelType w:val="hybridMultilevel"/>
    <w:tmpl w:val="6A38535A"/>
    <w:lvl w:ilvl="0" w:tplc="4C24880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467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8D"/>
    <w:rsid w:val="000710E2"/>
    <w:rsid w:val="00077F76"/>
    <w:rsid w:val="00091410"/>
    <w:rsid w:val="0009427F"/>
    <w:rsid w:val="000E38E0"/>
    <w:rsid w:val="000E5589"/>
    <w:rsid w:val="000F5333"/>
    <w:rsid w:val="00103F6C"/>
    <w:rsid w:val="001147B8"/>
    <w:rsid w:val="00117632"/>
    <w:rsid w:val="00125D28"/>
    <w:rsid w:val="001316E6"/>
    <w:rsid w:val="001521FD"/>
    <w:rsid w:val="001609BF"/>
    <w:rsid w:val="0016346A"/>
    <w:rsid w:val="00175FAE"/>
    <w:rsid w:val="001D4250"/>
    <w:rsid w:val="00204750"/>
    <w:rsid w:val="00221BB2"/>
    <w:rsid w:val="00247BA5"/>
    <w:rsid w:val="00275EA8"/>
    <w:rsid w:val="002A03D6"/>
    <w:rsid w:val="002B3B3A"/>
    <w:rsid w:val="002B4EFD"/>
    <w:rsid w:val="002C2D6D"/>
    <w:rsid w:val="002F2F0D"/>
    <w:rsid w:val="00300835"/>
    <w:rsid w:val="0030374D"/>
    <w:rsid w:val="0033637A"/>
    <w:rsid w:val="0034363B"/>
    <w:rsid w:val="003507DD"/>
    <w:rsid w:val="00352355"/>
    <w:rsid w:val="0038433A"/>
    <w:rsid w:val="00396AB6"/>
    <w:rsid w:val="003B6696"/>
    <w:rsid w:val="003D3999"/>
    <w:rsid w:val="00425A93"/>
    <w:rsid w:val="004A0F30"/>
    <w:rsid w:val="004B3034"/>
    <w:rsid w:val="004C003C"/>
    <w:rsid w:val="004C4CF4"/>
    <w:rsid w:val="00526123"/>
    <w:rsid w:val="00540739"/>
    <w:rsid w:val="00562BB8"/>
    <w:rsid w:val="00572854"/>
    <w:rsid w:val="005C3BC1"/>
    <w:rsid w:val="005F27A8"/>
    <w:rsid w:val="005F3643"/>
    <w:rsid w:val="005F40E7"/>
    <w:rsid w:val="006151CD"/>
    <w:rsid w:val="0061668F"/>
    <w:rsid w:val="00622CA7"/>
    <w:rsid w:val="00643E86"/>
    <w:rsid w:val="006D3E3A"/>
    <w:rsid w:val="006E45D0"/>
    <w:rsid w:val="007135CF"/>
    <w:rsid w:val="007230EC"/>
    <w:rsid w:val="00762CAC"/>
    <w:rsid w:val="007A13A2"/>
    <w:rsid w:val="007D798D"/>
    <w:rsid w:val="007F46B0"/>
    <w:rsid w:val="007F6698"/>
    <w:rsid w:val="008461E0"/>
    <w:rsid w:val="00883D7A"/>
    <w:rsid w:val="00892C25"/>
    <w:rsid w:val="008D1E8C"/>
    <w:rsid w:val="008F32B3"/>
    <w:rsid w:val="00903766"/>
    <w:rsid w:val="0092539F"/>
    <w:rsid w:val="009276FF"/>
    <w:rsid w:val="00942ABC"/>
    <w:rsid w:val="00954E17"/>
    <w:rsid w:val="009671EF"/>
    <w:rsid w:val="00977717"/>
    <w:rsid w:val="009C61A2"/>
    <w:rsid w:val="009D61BE"/>
    <w:rsid w:val="00A00FA0"/>
    <w:rsid w:val="00A31AD7"/>
    <w:rsid w:val="00A31F78"/>
    <w:rsid w:val="00A515FD"/>
    <w:rsid w:val="00A52874"/>
    <w:rsid w:val="00A74B83"/>
    <w:rsid w:val="00A91DD6"/>
    <w:rsid w:val="00AB1A9B"/>
    <w:rsid w:val="00AB49A1"/>
    <w:rsid w:val="00AF4165"/>
    <w:rsid w:val="00B808E5"/>
    <w:rsid w:val="00B92525"/>
    <w:rsid w:val="00BE08FD"/>
    <w:rsid w:val="00BE5024"/>
    <w:rsid w:val="00C013D0"/>
    <w:rsid w:val="00C47DCA"/>
    <w:rsid w:val="00C65413"/>
    <w:rsid w:val="00D31F0F"/>
    <w:rsid w:val="00D72AD1"/>
    <w:rsid w:val="00DD4B7C"/>
    <w:rsid w:val="00DE13C2"/>
    <w:rsid w:val="00DF7A85"/>
    <w:rsid w:val="00E03DAC"/>
    <w:rsid w:val="00E548D3"/>
    <w:rsid w:val="00E934E2"/>
    <w:rsid w:val="00EA5D84"/>
    <w:rsid w:val="00F262D7"/>
    <w:rsid w:val="00F43EC9"/>
    <w:rsid w:val="00F557D8"/>
    <w:rsid w:val="00F8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2EA6"/>
  <w15:chartTrackingRefBased/>
  <w15:docId w15:val="{1DE9F04E-387E-4FF9-A3C6-54071DE4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8D"/>
    <w:pPr>
      <w:spacing w:after="0" w:line="240" w:lineRule="auto"/>
    </w:pPr>
    <w:rPr>
      <w:rFonts w:eastAsia="Times New Roman"/>
      <w:kern w:val="0"/>
      <w14:ligatures w14:val="none"/>
    </w:rPr>
  </w:style>
  <w:style w:type="paragraph" w:styleId="Heading5">
    <w:name w:val="heading 5"/>
    <w:basedOn w:val="Normal"/>
    <w:next w:val="Normal"/>
    <w:link w:val="Heading5Char"/>
    <w:semiHidden/>
    <w:unhideWhenUsed/>
    <w:qFormat/>
    <w:rsid w:val="007D798D"/>
    <w:pPr>
      <w:keepNext/>
      <w:jc w:val="both"/>
      <w:outlineLvl w:val="4"/>
    </w:pPr>
    <w:rPr>
      <w:b/>
      <w:bCs/>
      <w:sz w:val="28"/>
    </w:rPr>
  </w:style>
  <w:style w:type="paragraph" w:styleId="Heading7">
    <w:name w:val="heading 7"/>
    <w:basedOn w:val="Normal"/>
    <w:next w:val="Normal"/>
    <w:link w:val="Heading7Char"/>
    <w:semiHidden/>
    <w:unhideWhenUsed/>
    <w:qFormat/>
    <w:rsid w:val="007D798D"/>
    <w:pPr>
      <w:keepNext/>
      <w:jc w:val="center"/>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D798D"/>
    <w:rPr>
      <w:rFonts w:eastAsia="Times New Roman"/>
      <w:b/>
      <w:bCs/>
      <w:kern w:val="0"/>
      <w:sz w:val="28"/>
      <w14:ligatures w14:val="none"/>
    </w:rPr>
  </w:style>
  <w:style w:type="character" w:customStyle="1" w:styleId="Heading7Char">
    <w:name w:val="Heading 7 Char"/>
    <w:basedOn w:val="DefaultParagraphFont"/>
    <w:link w:val="Heading7"/>
    <w:semiHidden/>
    <w:rsid w:val="007D798D"/>
    <w:rPr>
      <w:rFonts w:eastAsia="Times New Roman"/>
      <w:kern w:val="0"/>
      <w:sz w:val="32"/>
      <w14:ligatures w14:val="none"/>
    </w:rPr>
  </w:style>
  <w:style w:type="paragraph" w:styleId="ListParagraph">
    <w:name w:val="List Paragraph"/>
    <w:basedOn w:val="Normal"/>
    <w:uiPriority w:val="34"/>
    <w:qFormat/>
    <w:rsid w:val="007D79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1A5A30435D040BC70BDEE11490C60" ma:contentTypeVersion="15" ma:contentTypeDescription="Create a new document." ma:contentTypeScope="" ma:versionID="cd2347f377c7065a6ddee4325d8ed3d5">
  <xsd:schema xmlns:xsd="http://www.w3.org/2001/XMLSchema" xmlns:xs="http://www.w3.org/2001/XMLSchema" xmlns:p="http://schemas.microsoft.com/office/2006/metadata/properties" xmlns:ns2="dd3426de-f2b6-4322-8eba-596cde2e43eb" xmlns:ns3="952d10c5-3d46-419a-898f-da3e9241eb6d" targetNamespace="http://schemas.microsoft.com/office/2006/metadata/properties" ma:root="true" ma:fieldsID="168ae667c00ea07456178f40f9501451" ns2:_="" ns3:_="">
    <xsd:import namespace="dd3426de-f2b6-4322-8eba-596cde2e43eb"/>
    <xsd:import namespace="952d10c5-3d46-419a-898f-da3e9241e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26de-f2b6-4322-8eba-596cde2e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778aa5-5f6f-4b8e-9abb-84fee1e1b1f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d10c5-3d46-419a-898f-da3e9241eb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fedae6-1424-418a-a3bc-a4493baca1d7}" ma:internalName="TaxCatchAll" ma:showField="CatchAllData" ma:web="952d10c5-3d46-419a-898f-da3e9241e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3426de-f2b6-4322-8eba-596cde2e43eb">
      <Terms xmlns="http://schemas.microsoft.com/office/infopath/2007/PartnerControls"/>
    </lcf76f155ced4ddcb4097134ff3c332f>
    <TaxCatchAll xmlns="952d10c5-3d46-419a-898f-da3e9241eb6d" xsi:nil="true"/>
  </documentManagement>
</p:properties>
</file>

<file path=customXml/itemProps1.xml><?xml version="1.0" encoding="utf-8"?>
<ds:datastoreItem xmlns:ds="http://schemas.openxmlformats.org/officeDocument/2006/customXml" ds:itemID="{FCB0D96A-C9DB-4F11-B5CD-887D5FD6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426de-f2b6-4322-8eba-596cde2e43eb"/>
    <ds:schemaRef ds:uri="952d10c5-3d46-419a-898f-da3e9241e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42348-8841-47A2-BE44-8317A1541C71}">
  <ds:schemaRefs>
    <ds:schemaRef ds:uri="http://schemas.microsoft.com/sharepoint/v3/contenttype/forms"/>
  </ds:schemaRefs>
</ds:datastoreItem>
</file>

<file path=customXml/itemProps3.xml><?xml version="1.0" encoding="utf-8"?>
<ds:datastoreItem xmlns:ds="http://schemas.openxmlformats.org/officeDocument/2006/customXml" ds:itemID="{A0FA3B85-F544-460F-A7CB-7EE4E3DDAC7D}">
  <ds:schemaRefs>
    <ds:schemaRef ds:uri="http://schemas.microsoft.com/office/2006/metadata/properties"/>
    <ds:schemaRef ds:uri="http://schemas.microsoft.com/office/infopath/2007/PartnerControls"/>
    <ds:schemaRef ds:uri="dd3426de-f2b6-4322-8eba-596cde2e43eb"/>
    <ds:schemaRef ds:uri="952d10c5-3d46-419a-898f-da3e9241eb6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Bloomer</dc:creator>
  <cp:keywords/>
  <dc:description/>
  <cp:lastModifiedBy>Sandy Scheerens</cp:lastModifiedBy>
  <cp:revision>4</cp:revision>
  <cp:lastPrinted>2023-11-10T21:59:00Z</cp:lastPrinted>
  <dcterms:created xsi:type="dcterms:W3CDTF">2023-11-10T22:01:00Z</dcterms:created>
  <dcterms:modified xsi:type="dcterms:W3CDTF">2024-09-19T16:14:00Z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0x010100FE91A5A30435D040BC70BDEE11490C60</vt:lpwstr>
  </property>
  <property fmtid="{D5CDD505-2E9C-101B-9397-08002B2CF9AE}" pid="3" name="MediaServiceImageTags">
    <vt:lpwstr/>
  </property>
</Properties>
</file>